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44A0F" w14:textId="0103A6A0" w:rsidR="009E4EE5" w:rsidRPr="00C7130E" w:rsidRDefault="009E4EE5" w:rsidP="009E4EE5">
      <w:pPr>
        <w:jc w:val="center"/>
        <w:rPr>
          <w:rFonts w:ascii="Arial" w:hAnsi="Arial" w:cs="Arial"/>
          <w:b/>
          <w:color w:val="000000" w:themeColor="text1"/>
          <w:sz w:val="28"/>
          <w:szCs w:val="28"/>
        </w:rPr>
      </w:pPr>
      <w:r>
        <w:rPr>
          <w:rFonts w:ascii="Arial" w:hAnsi="Arial"/>
          <w:b/>
          <w:color w:val="000000" w:themeColor="text1"/>
          <w:sz w:val="28"/>
        </w:rPr>
        <w:t xml:space="preserve">HONDA CB1000R, MODELOVÝ ROK 2021 </w:t>
      </w:r>
    </w:p>
    <w:p w14:paraId="089A1824" w14:textId="77777777" w:rsidR="009E4EE5" w:rsidRPr="00D778F8" w:rsidRDefault="009E4EE5" w:rsidP="009E4EE5">
      <w:pPr>
        <w:ind w:left="1440" w:firstLine="720"/>
        <w:rPr>
          <w:rFonts w:ascii="Arial" w:hAnsi="Arial" w:cs="Arial"/>
          <w:b/>
          <w:color w:val="000000" w:themeColor="text1"/>
          <w:sz w:val="22"/>
          <w:szCs w:val="22"/>
        </w:rPr>
      </w:pPr>
    </w:p>
    <w:p w14:paraId="1A9CC5C4" w14:textId="18B72A3B" w:rsidR="009E4EE5" w:rsidRPr="00D778F8" w:rsidRDefault="009E4EE5" w:rsidP="009E4EE5">
      <w:pPr>
        <w:outlineLvl w:val="0"/>
        <w:rPr>
          <w:rFonts w:ascii="Arial" w:hAnsi="Arial" w:cs="Arial"/>
          <w:color w:val="000000" w:themeColor="text1"/>
          <w:sz w:val="22"/>
          <w:szCs w:val="22"/>
        </w:rPr>
      </w:pPr>
      <w:r>
        <w:rPr>
          <w:rFonts w:ascii="Arial" w:hAnsi="Arial"/>
          <w:color w:val="000000" w:themeColor="text1"/>
          <w:sz w:val="22"/>
          <w:u w:val="single"/>
        </w:rPr>
        <w:t>Dátum vydania</w:t>
      </w:r>
      <w:r>
        <w:rPr>
          <w:rFonts w:ascii="Arial" w:hAnsi="Arial"/>
          <w:color w:val="000000" w:themeColor="text1"/>
          <w:sz w:val="22"/>
        </w:rPr>
        <w:t>: 10. novembra 2020</w:t>
      </w:r>
    </w:p>
    <w:p w14:paraId="0B5BBBE2" w14:textId="77777777" w:rsidR="009E4EE5" w:rsidRPr="00D778F8" w:rsidRDefault="009E4EE5" w:rsidP="009E4EE5">
      <w:pPr>
        <w:outlineLvl w:val="0"/>
        <w:rPr>
          <w:rFonts w:ascii="Arial" w:hAnsi="Arial" w:cs="Arial"/>
          <w:color w:val="000000" w:themeColor="text1"/>
          <w:sz w:val="22"/>
          <w:szCs w:val="22"/>
        </w:rPr>
      </w:pPr>
    </w:p>
    <w:p w14:paraId="5943921C" w14:textId="0618AAB2" w:rsidR="009E4EE5" w:rsidRDefault="009E4EE5" w:rsidP="009E4EE5">
      <w:pPr>
        <w:rPr>
          <w:rFonts w:ascii="Arial" w:hAnsi="Arial" w:cs="Arial"/>
          <w:i/>
          <w:color w:val="000000" w:themeColor="text1"/>
          <w:sz w:val="22"/>
          <w:szCs w:val="22"/>
        </w:rPr>
      </w:pPr>
      <w:r>
        <w:rPr>
          <w:rFonts w:ascii="Arial" w:hAnsi="Arial"/>
          <w:color w:val="000000" w:themeColor="text1"/>
          <w:sz w:val="22"/>
          <w:u w:val="single"/>
        </w:rPr>
        <w:t>Základné informácie o modeli</w:t>
      </w:r>
      <w:r>
        <w:rPr>
          <w:rFonts w:ascii="Arial" w:hAnsi="Arial"/>
          <w:color w:val="000000" w:themeColor="text1"/>
          <w:sz w:val="22"/>
        </w:rPr>
        <w:t xml:space="preserve">: </w:t>
      </w:r>
      <w:bookmarkStart w:id="0" w:name="_Hlk44402799"/>
      <w:r>
        <w:rPr>
          <w:rFonts w:ascii="Arial" w:hAnsi="Arial"/>
          <w:i/>
          <w:color w:val="000000" w:themeColor="text1"/>
          <w:sz w:val="22"/>
        </w:rPr>
        <w:t xml:space="preserve">Vlajková loď radu Neo Sports Café </w:t>
      </w:r>
      <w:r>
        <w:rPr>
          <w:rFonts w:ascii="Arial" w:hAnsi="Arial"/>
          <w:i/>
          <w:sz w:val="22"/>
        </w:rPr>
        <w:t xml:space="preserve">značky Honda sa neustále vyvíja – </w:t>
      </w:r>
      <w:r w:rsidR="00984D65">
        <w:rPr>
          <w:rFonts w:ascii="Arial" w:hAnsi="Arial"/>
          <w:i/>
          <w:sz w:val="22"/>
        </w:rPr>
        <w:t xml:space="preserve">je </w:t>
      </w:r>
      <w:r>
        <w:rPr>
          <w:rFonts w:ascii="Arial" w:hAnsi="Arial"/>
          <w:i/>
          <w:sz w:val="22"/>
        </w:rPr>
        <w:t xml:space="preserve">kompaktnejšia, štíhlejšia, s ešte agresívnejšími rysmi – to je smer ďalšieho vývoja </w:t>
      </w:r>
      <w:r>
        <w:rPr>
          <w:rFonts w:ascii="Arial" w:hAnsi="Arial"/>
          <w:i/>
          <w:color w:val="000000" w:themeColor="text1"/>
          <w:sz w:val="22"/>
        </w:rPr>
        <w:t>charakteru strojov, ktoré zastupuje.</w:t>
      </w:r>
      <w:r>
        <w:rPr>
          <w:rFonts w:ascii="Arial" w:hAnsi="Arial"/>
          <w:i/>
          <w:sz w:val="22"/>
        </w:rPr>
        <w:t xml:space="preserve"> Nový farebný TFT prístrojový displej umožňuje majiteľovi pripojenie jeho telefónu prostredníctvom systému hlasového ovládania Honda Smartphone Voice Control System a pod sedadlom je po novom k dispozícii USB nabíjací konektor</w:t>
      </w:r>
      <w:r>
        <w:rPr>
          <w:rFonts w:ascii="Arial" w:hAnsi="Arial"/>
          <w:i/>
          <w:color w:val="000000" w:themeColor="text1"/>
          <w:sz w:val="22"/>
        </w:rPr>
        <w:t>. Okrem štandardnej verzie CB1000R je k dispozícii taktiež vyhotovenie</w:t>
      </w:r>
      <w:r>
        <w:rPr>
          <w:rFonts w:ascii="Arial" w:hAnsi="Arial"/>
          <w:b/>
          <w:i/>
          <w:color w:val="000000" w:themeColor="text1"/>
          <w:sz w:val="22"/>
        </w:rPr>
        <w:t xml:space="preserve"> Black Edition</w:t>
      </w:r>
      <w:r>
        <w:rPr>
          <w:rFonts w:ascii="Arial" w:hAnsi="Arial"/>
          <w:i/>
          <w:color w:val="000000" w:themeColor="text1"/>
          <w:sz w:val="22"/>
        </w:rPr>
        <w:t>, ktoré je verné svojmu názvu: oproti štandardnej verzii je tento model vybavený ochranným štítom, krytom sedadla spolujazdca a rýchloradením, a okrem niekoľkých viditeľných hliníkových prvkov je celý v čiernej farbe. Nastavenie systému elektronického vstrekovania PGM-FI bolo upravené s ohľadom na plnenie emisnej normy EURO5</w:t>
      </w:r>
      <w:r>
        <w:rPr>
          <w:rFonts w:ascii="Arial" w:hAnsi="Arial"/>
          <w:i/>
          <w:sz w:val="22"/>
        </w:rPr>
        <w:t>.</w:t>
      </w:r>
    </w:p>
    <w:bookmarkEnd w:id="0"/>
    <w:p w14:paraId="3B0BCB2D" w14:textId="77777777" w:rsidR="00F472D5" w:rsidRPr="00D778F8" w:rsidRDefault="00F472D5" w:rsidP="009E4EE5">
      <w:pPr>
        <w:rPr>
          <w:rFonts w:ascii="Arial" w:hAnsi="Arial" w:cs="Arial"/>
          <w:i/>
          <w:color w:val="000000" w:themeColor="text1"/>
          <w:sz w:val="22"/>
          <w:szCs w:val="22"/>
        </w:rPr>
      </w:pPr>
    </w:p>
    <w:p w14:paraId="1049212E" w14:textId="77777777" w:rsidR="009E4EE5" w:rsidRPr="00D778F8" w:rsidRDefault="009E4EE5" w:rsidP="009E4EE5">
      <w:pPr>
        <w:rPr>
          <w:rFonts w:ascii="Arial" w:hAnsi="Arial" w:cs="Arial"/>
          <w:i/>
          <w:color w:val="000000" w:themeColor="text1"/>
          <w:sz w:val="22"/>
          <w:szCs w:val="22"/>
          <w:lang w:eastAsia="ja-JP"/>
        </w:rPr>
      </w:pPr>
    </w:p>
    <w:p w14:paraId="608A8F7E" w14:textId="77777777" w:rsidR="009E4EE5" w:rsidRPr="00D778F8" w:rsidRDefault="009E4EE5" w:rsidP="009E4EE5">
      <w:pPr>
        <w:rPr>
          <w:rFonts w:ascii="Arial" w:hAnsi="Arial" w:cs="Arial"/>
          <w:color w:val="000000" w:themeColor="text1"/>
          <w:sz w:val="22"/>
          <w:szCs w:val="22"/>
        </w:rPr>
      </w:pPr>
      <w:r>
        <w:rPr>
          <w:rFonts w:ascii="Arial" w:hAnsi="Arial"/>
          <w:color w:val="000000" w:themeColor="text1"/>
          <w:sz w:val="22"/>
        </w:rPr>
        <w:t xml:space="preserve">Obsah: </w:t>
      </w:r>
    </w:p>
    <w:p w14:paraId="3EAFADF0" w14:textId="77777777" w:rsidR="009E4EE5" w:rsidRPr="00D778F8" w:rsidRDefault="009E4EE5" w:rsidP="009E4EE5">
      <w:pPr>
        <w:rPr>
          <w:rFonts w:ascii="Arial" w:hAnsi="Arial" w:cs="Arial"/>
          <w:color w:val="000000" w:themeColor="text1"/>
          <w:sz w:val="22"/>
          <w:szCs w:val="22"/>
        </w:rPr>
      </w:pPr>
      <w:r>
        <w:rPr>
          <w:rFonts w:ascii="Arial" w:hAnsi="Arial"/>
          <w:color w:val="000000" w:themeColor="text1"/>
          <w:sz w:val="22"/>
        </w:rPr>
        <w:t xml:space="preserve">1 Úvod </w:t>
      </w:r>
    </w:p>
    <w:p w14:paraId="74B0AFDE" w14:textId="77777777" w:rsidR="009E4EE5" w:rsidRPr="00D778F8" w:rsidRDefault="009E4EE5" w:rsidP="009E4EE5">
      <w:pPr>
        <w:rPr>
          <w:rFonts w:ascii="Arial" w:hAnsi="Arial" w:cs="Arial"/>
          <w:color w:val="000000" w:themeColor="text1"/>
          <w:sz w:val="22"/>
          <w:szCs w:val="22"/>
        </w:rPr>
      </w:pPr>
      <w:r>
        <w:rPr>
          <w:rFonts w:ascii="Arial" w:hAnsi="Arial"/>
          <w:color w:val="000000" w:themeColor="text1"/>
          <w:sz w:val="22"/>
        </w:rPr>
        <w:t>2 Informácie o modeli</w:t>
      </w:r>
    </w:p>
    <w:p w14:paraId="3957D621" w14:textId="77777777" w:rsidR="009E4EE5" w:rsidRPr="00D778F8" w:rsidRDefault="009E4EE5" w:rsidP="009E4EE5">
      <w:pPr>
        <w:rPr>
          <w:rFonts w:ascii="Arial" w:hAnsi="Arial" w:cs="Arial"/>
          <w:color w:val="000000" w:themeColor="text1"/>
          <w:sz w:val="22"/>
          <w:szCs w:val="22"/>
        </w:rPr>
      </w:pPr>
      <w:r>
        <w:rPr>
          <w:rFonts w:ascii="Arial" w:hAnsi="Arial"/>
          <w:color w:val="000000" w:themeColor="text1"/>
          <w:sz w:val="22"/>
        </w:rPr>
        <w:t>3 Hlavné vlastnosti</w:t>
      </w:r>
    </w:p>
    <w:p w14:paraId="425CEC10" w14:textId="0382533C" w:rsidR="00E847A3" w:rsidRDefault="009E4EE5" w:rsidP="009E4EE5">
      <w:pPr>
        <w:rPr>
          <w:rFonts w:ascii="Arial" w:hAnsi="Arial" w:cs="Arial"/>
          <w:color w:val="000000" w:themeColor="text1"/>
          <w:sz w:val="22"/>
          <w:szCs w:val="22"/>
        </w:rPr>
      </w:pPr>
      <w:r>
        <w:rPr>
          <w:rFonts w:ascii="Arial" w:hAnsi="Arial"/>
          <w:color w:val="000000" w:themeColor="text1"/>
          <w:sz w:val="22"/>
        </w:rPr>
        <w:t>4 Príslušenstvo</w:t>
      </w:r>
    </w:p>
    <w:p w14:paraId="79BE7AD7" w14:textId="17AE6633" w:rsidR="009E4EE5" w:rsidRPr="00E00D11" w:rsidRDefault="00E847A3" w:rsidP="009E4EE5">
      <w:pPr>
        <w:rPr>
          <w:rFonts w:ascii="Arial" w:hAnsi="Arial" w:cs="Arial"/>
          <w:color w:val="FF0000"/>
          <w:sz w:val="22"/>
          <w:szCs w:val="22"/>
        </w:rPr>
      </w:pPr>
      <w:r>
        <w:rPr>
          <w:rFonts w:ascii="Arial" w:hAnsi="Arial"/>
          <w:color w:val="000000" w:themeColor="text1"/>
          <w:sz w:val="22"/>
        </w:rPr>
        <w:t>5 Technické parametre</w:t>
      </w:r>
    </w:p>
    <w:p w14:paraId="1B7B758E" w14:textId="42079644" w:rsidR="009E4EE5" w:rsidRPr="00D778F8" w:rsidRDefault="009E4EE5" w:rsidP="009E4EE5">
      <w:pPr>
        <w:rPr>
          <w:rFonts w:ascii="Arial" w:hAnsi="Arial" w:cs="Arial"/>
          <w:color w:val="000000" w:themeColor="text1"/>
          <w:sz w:val="22"/>
          <w:szCs w:val="22"/>
          <w:lang w:eastAsia="ja-JP"/>
        </w:rPr>
      </w:pPr>
    </w:p>
    <w:p w14:paraId="6A598E58" w14:textId="02CB3E36" w:rsidR="009E4EE5" w:rsidRPr="00D778F8" w:rsidRDefault="009E4EE5" w:rsidP="009E4EE5">
      <w:pPr>
        <w:ind w:left="1440" w:firstLine="720"/>
        <w:rPr>
          <w:rFonts w:ascii="Arial" w:hAnsi="Arial" w:cs="Arial"/>
          <w:b/>
          <w:color w:val="000000" w:themeColor="text1"/>
          <w:sz w:val="22"/>
          <w:szCs w:val="22"/>
        </w:rPr>
      </w:pPr>
    </w:p>
    <w:p w14:paraId="08B6A3EF" w14:textId="77777777" w:rsidR="009E4EE5" w:rsidRPr="00D778F8" w:rsidRDefault="009E4EE5" w:rsidP="009E4EE5">
      <w:pPr>
        <w:keepNext/>
        <w:outlineLvl w:val="0"/>
        <w:rPr>
          <w:rFonts w:ascii="Arial" w:hAnsi="Arial" w:cs="Arial"/>
          <w:b/>
          <w:color w:val="000000" w:themeColor="text1"/>
          <w:sz w:val="22"/>
          <w:szCs w:val="22"/>
          <w:u w:val="single"/>
        </w:rPr>
      </w:pPr>
      <w:r>
        <w:rPr>
          <w:rFonts w:ascii="Arial" w:hAnsi="Arial"/>
          <w:b/>
          <w:color w:val="000000" w:themeColor="text1"/>
          <w:sz w:val="22"/>
          <w:u w:val="single"/>
        </w:rPr>
        <w:t xml:space="preserve">1. Úvod </w:t>
      </w:r>
    </w:p>
    <w:p w14:paraId="61BBB2C2" w14:textId="7FBA72AA" w:rsidR="009E4EE5" w:rsidRPr="00D778F8" w:rsidRDefault="009E4EE5" w:rsidP="009E4EE5">
      <w:pPr>
        <w:rPr>
          <w:rFonts w:ascii="Arial" w:hAnsi="Arial" w:cs="Arial"/>
          <w:color w:val="000000" w:themeColor="text1"/>
          <w:sz w:val="22"/>
          <w:szCs w:val="22"/>
        </w:rPr>
      </w:pPr>
    </w:p>
    <w:p w14:paraId="4EA7B994" w14:textId="67E12963" w:rsidR="00FD7A26" w:rsidRPr="00FA00CD" w:rsidRDefault="00FD7A26" w:rsidP="00FD7A26">
      <w:pPr>
        <w:rPr>
          <w:rFonts w:ascii="Arial" w:hAnsi="Arial" w:cs="Arial"/>
          <w:sz w:val="22"/>
          <w:szCs w:val="22"/>
        </w:rPr>
      </w:pPr>
      <w:r>
        <w:rPr>
          <w:rFonts w:ascii="Arial" w:hAnsi="Arial"/>
          <w:sz w:val="22"/>
        </w:rPr>
        <w:t xml:space="preserve">Motocyklový svet zažil v poslednej dekáde veľa zmien, pokiaľ ide o očakávania jazdcov v súvislosti s ich strojmi – ako majú fungovať, ako majú vyzerať a aký z nich chcú mať pocit. A značka Honda sa nikdy nebála využiť svoje technológie, konštrukčné riešenia a predstavivosť v štýle </w:t>
      </w:r>
      <w:r>
        <w:rPr>
          <w:rFonts w:ascii="Arial" w:hAnsi="Arial"/>
          <w:i/>
          <w:sz w:val="22"/>
        </w:rPr>
        <w:t>„čo keby...?“</w:t>
      </w:r>
      <w:r>
        <w:rPr>
          <w:rFonts w:ascii="Arial" w:hAnsi="Arial"/>
          <w:sz w:val="22"/>
        </w:rPr>
        <w:t xml:space="preserve"> na vytváranie motocyklov schopných obsadiť nové miesta na trhu.</w:t>
      </w:r>
    </w:p>
    <w:p w14:paraId="13873CAF" w14:textId="3CC66E3A" w:rsidR="00FD7A26" w:rsidRPr="00FA00CD" w:rsidRDefault="00FD7A26" w:rsidP="00FD7A26">
      <w:pPr>
        <w:rPr>
          <w:rFonts w:ascii="Arial" w:hAnsi="Arial" w:cs="Arial"/>
          <w:sz w:val="22"/>
          <w:szCs w:val="22"/>
        </w:rPr>
      </w:pPr>
    </w:p>
    <w:p w14:paraId="462FB7DA" w14:textId="20E7DF63" w:rsidR="00FD7A26" w:rsidRPr="00FA00CD" w:rsidRDefault="00FD7A26" w:rsidP="00FD7A26">
      <w:pPr>
        <w:rPr>
          <w:rFonts w:ascii="Arial" w:hAnsi="Arial" w:cs="Arial"/>
          <w:sz w:val="22"/>
          <w:szCs w:val="22"/>
        </w:rPr>
      </w:pPr>
      <w:r>
        <w:rPr>
          <w:rFonts w:ascii="Arial" w:hAnsi="Arial"/>
          <w:sz w:val="22"/>
        </w:rPr>
        <w:t xml:space="preserve">Jedným z takých motocyklov je aj CB1000R. V roku 2018 sa počas hlavnej modelovej obmeny konštruktéri značky Honda rozhodli úplne prehodnotiť základy kategórie ostrých streetfighterov, ktoré položil predchádzajúci model, a vedení retro-industriálnym minimalizmom zbavili tento stroj všetkého zbytočného. Výsledkom ich práce, ktorý sa zrodil pod názvom </w:t>
      </w:r>
      <w:r>
        <w:rPr>
          <w:rFonts w:ascii="Arial" w:hAnsi="Arial"/>
          <w:i/>
          <w:sz w:val="22"/>
          <w:bdr w:val="none" w:sz="0" w:space="0" w:color="auto" w:frame="1"/>
        </w:rPr>
        <w:t>‚Neo Sports Café‘,</w:t>
      </w:r>
      <w:r>
        <w:rPr>
          <w:rFonts w:ascii="Arial" w:hAnsi="Arial"/>
          <w:sz w:val="22"/>
        </w:rPr>
        <w:t xml:space="preserve"> bola nová fúzia nahých športových strojov a inšpirácia obnažených Café Racerov. </w:t>
      </w:r>
    </w:p>
    <w:p w14:paraId="2FACFB77" w14:textId="7ECE1034" w:rsidR="00FD7A26" w:rsidRPr="00FA00CD" w:rsidRDefault="00FD7A26" w:rsidP="00FD7A26">
      <w:pPr>
        <w:rPr>
          <w:rFonts w:ascii="Arial" w:hAnsi="Arial" w:cs="Arial"/>
          <w:sz w:val="22"/>
          <w:szCs w:val="22"/>
        </w:rPr>
      </w:pPr>
    </w:p>
    <w:p w14:paraId="1A37D2D5" w14:textId="5A0F9F55" w:rsidR="00FD7A26" w:rsidRPr="00FA00CD" w:rsidRDefault="00FD7A26" w:rsidP="00FD7A26">
      <w:pPr>
        <w:rPr>
          <w:rFonts w:ascii="Arial" w:hAnsi="Arial" w:cs="Arial"/>
          <w:sz w:val="22"/>
          <w:szCs w:val="22"/>
        </w:rPr>
      </w:pPr>
      <w:r>
        <w:rPr>
          <w:rFonts w:ascii="Arial" w:hAnsi="Arial"/>
          <w:sz w:val="22"/>
        </w:rPr>
        <w:t xml:space="preserve">Vzniknutý model vystúpil z davu tým, že opustil štandardnú šablónu od superšportu odvodeného veľkého „naháča“, a namiesto toho vsadil na recept, v ktorom sa vzrušenie a funkcie snúbia s radikálne sviežim a vizuálne príťažlivým estetickým riešením. Spojením „viac“ a „menej“ ponúkla znovuzrodená Honda CB1000R svojmu jazdcovi vysoké množstvo použiteľného výkonu motora v kombinácii s ovládateľnosťou charakteristickou pre superšportový stroj. </w:t>
      </w:r>
    </w:p>
    <w:p w14:paraId="6A9FFD9C" w14:textId="63003C72" w:rsidR="00FD7A26" w:rsidRPr="00FA00CD" w:rsidRDefault="00FD7A26" w:rsidP="00FD7A26">
      <w:pPr>
        <w:rPr>
          <w:rFonts w:ascii="Arial" w:hAnsi="Arial" w:cs="Arial"/>
          <w:sz w:val="22"/>
          <w:szCs w:val="22"/>
        </w:rPr>
      </w:pPr>
    </w:p>
    <w:p w14:paraId="16D12769" w14:textId="6DE9C783" w:rsidR="00FD7A26" w:rsidRPr="00FA00CD" w:rsidRDefault="00FD7A26" w:rsidP="00FD7A26">
      <w:pPr>
        <w:rPr>
          <w:rFonts w:ascii="Arial" w:hAnsi="Arial" w:cs="Arial"/>
          <w:sz w:val="22"/>
          <w:szCs w:val="22"/>
        </w:rPr>
      </w:pPr>
      <w:r>
        <w:rPr>
          <w:rFonts w:ascii="Arial" w:hAnsi="Arial"/>
          <w:sz w:val="22"/>
        </w:rPr>
        <w:t>Okrem vzrušujúcich jazdných parametrov a schopnosti súperiť na kľukatých cestách aj s oveľa športovejšími strojmi je CB1000R motocyklom, ktorý jednoducho nie je možné ignorovať – či z pohľadu estetiky, emócií, výkonov, alebo technológie.</w:t>
      </w:r>
    </w:p>
    <w:p w14:paraId="70E1A389" w14:textId="3833DDEB" w:rsidR="00FD7A26" w:rsidRPr="00FA00CD" w:rsidRDefault="00FD7A26" w:rsidP="00FD7A26">
      <w:pPr>
        <w:rPr>
          <w:rFonts w:ascii="Arial" w:hAnsi="Arial" w:cs="Arial"/>
          <w:sz w:val="22"/>
          <w:szCs w:val="22"/>
        </w:rPr>
      </w:pPr>
    </w:p>
    <w:p w14:paraId="1982E1F9" w14:textId="36E225BD" w:rsidR="009E4EE5" w:rsidRDefault="00FD7A26" w:rsidP="00FD7A26">
      <w:pPr>
        <w:rPr>
          <w:rFonts w:ascii="Arial" w:hAnsi="Arial" w:cs="Arial"/>
          <w:sz w:val="22"/>
          <w:szCs w:val="22"/>
        </w:rPr>
      </w:pPr>
      <w:r>
        <w:rPr>
          <w:rFonts w:ascii="Arial" w:hAnsi="Arial"/>
          <w:sz w:val="22"/>
        </w:rPr>
        <w:t>Prémiový status tohto stroja ďalej posunuli aj kozmetické vylepšenia pre rok 2020. Pre rok 2021 sa model CB1000R posúva o ďalší významný krok vpred, a to tak z hľadiska štýlu, ako z pohľadu prepojenia s jazdcom.</w:t>
      </w:r>
    </w:p>
    <w:p w14:paraId="7A2C37F9" w14:textId="5235298A" w:rsidR="00B21B33" w:rsidRPr="00D778F8" w:rsidRDefault="00B21B33" w:rsidP="00FD7A26">
      <w:pPr>
        <w:rPr>
          <w:rFonts w:ascii="Arial" w:hAnsi="Arial" w:cs="Arial"/>
          <w:b/>
          <w:color w:val="000000" w:themeColor="text1"/>
          <w:sz w:val="22"/>
          <w:szCs w:val="22"/>
          <w:u w:val="single"/>
          <w:lang w:eastAsia="ja-JP"/>
        </w:rPr>
      </w:pPr>
    </w:p>
    <w:p w14:paraId="4D23C474" w14:textId="52CF3920" w:rsidR="009E4EE5" w:rsidRPr="00D778F8" w:rsidRDefault="009E4EE5" w:rsidP="009E4EE5">
      <w:pPr>
        <w:rPr>
          <w:rFonts w:ascii="Arial" w:hAnsi="Arial" w:cs="Arial"/>
          <w:b/>
          <w:color w:val="000000" w:themeColor="text1"/>
          <w:sz w:val="22"/>
          <w:szCs w:val="22"/>
          <w:u w:val="single"/>
          <w:lang w:eastAsia="ja-JP"/>
        </w:rPr>
      </w:pPr>
    </w:p>
    <w:p w14:paraId="70347C6A" w14:textId="2327DF49" w:rsidR="009E4EE5" w:rsidRDefault="009E4EE5" w:rsidP="009E4EE5">
      <w:pPr>
        <w:rPr>
          <w:rFonts w:ascii="Arial" w:hAnsi="Arial" w:cs="Arial"/>
          <w:b/>
          <w:color w:val="000000" w:themeColor="text1"/>
          <w:sz w:val="22"/>
          <w:szCs w:val="22"/>
          <w:u w:val="single"/>
        </w:rPr>
      </w:pPr>
      <w:bookmarkStart w:id="1" w:name="_Hlk44402678"/>
      <w:r>
        <w:rPr>
          <w:rFonts w:ascii="Arial" w:hAnsi="Arial"/>
          <w:b/>
          <w:color w:val="000000" w:themeColor="text1"/>
          <w:sz w:val="22"/>
          <w:u w:val="single"/>
        </w:rPr>
        <w:t xml:space="preserve">2. Informácie o modeli </w:t>
      </w:r>
    </w:p>
    <w:p w14:paraId="2DAC4846" w14:textId="75D952F7" w:rsidR="00FD7A26" w:rsidRPr="00D778F8" w:rsidRDefault="00FD7A26" w:rsidP="009E4EE5">
      <w:pPr>
        <w:rPr>
          <w:rFonts w:ascii="Arial" w:hAnsi="Arial" w:cs="Arial"/>
          <w:color w:val="000000" w:themeColor="text1"/>
          <w:sz w:val="22"/>
          <w:szCs w:val="22"/>
        </w:rPr>
      </w:pPr>
    </w:p>
    <w:p w14:paraId="2895EC64" w14:textId="7CCE658B" w:rsidR="009E4EE5" w:rsidRDefault="005F25CF" w:rsidP="009E4EE5">
      <w:pPr>
        <w:rPr>
          <w:rFonts w:ascii="Arial" w:hAnsi="Arial" w:cs="Arial"/>
          <w:color w:val="000000" w:themeColor="text1"/>
          <w:sz w:val="22"/>
          <w:szCs w:val="22"/>
        </w:rPr>
      </w:pPr>
      <w:r>
        <w:rPr>
          <w:rFonts w:ascii="Arial" w:hAnsi="Arial"/>
          <w:color w:val="000000" w:themeColor="text1"/>
          <w:sz w:val="22"/>
        </w:rPr>
        <w:t>Vizuálne sú línie CB1000R pre rok 2021 agresívnejšie, sklonené smerom vpred a s novými vizuálnymi detailmi, ako sú hliníkový podsedadlový rám, kryty chladiča alebo vzduchovej komory, ktoré spolu ladia v holistickej a dynamickej harmónii. Zmeny sa dotkli taktiež tvaru svetlometu, ktorý je po novom skosený smerom vzad, zatiaľ čo zložito tvarované nové kolesá stavajú na obdiv schopnosti konštruktérov a inžinierov.</w:t>
      </w:r>
    </w:p>
    <w:bookmarkEnd w:id="1"/>
    <w:p w14:paraId="020FD757" w14:textId="7CC7BF0E" w:rsidR="00065B1D" w:rsidRDefault="00065B1D" w:rsidP="009E4EE5">
      <w:pPr>
        <w:rPr>
          <w:rFonts w:ascii="Arial" w:hAnsi="Arial" w:cs="Arial"/>
          <w:color w:val="000000" w:themeColor="text1"/>
          <w:sz w:val="22"/>
          <w:szCs w:val="22"/>
        </w:rPr>
      </w:pPr>
    </w:p>
    <w:p w14:paraId="1CEF033F" w14:textId="4365DE5D" w:rsidR="00196C7F" w:rsidRPr="00672132" w:rsidRDefault="00065B1D" w:rsidP="00196C7F">
      <w:pPr>
        <w:rPr>
          <w:rFonts w:ascii="Arial" w:hAnsi="Arial" w:cs="Arial"/>
          <w:sz w:val="22"/>
          <w:szCs w:val="22"/>
        </w:rPr>
      </w:pPr>
      <w:r>
        <w:rPr>
          <w:rFonts w:ascii="Arial" w:hAnsi="Arial"/>
          <w:color w:val="000000" w:themeColor="text1"/>
          <w:sz w:val="22"/>
        </w:rPr>
        <w:t xml:space="preserve">Hoci podvozok zostal nezmenený, motor sa vďaka revidovaným nastaveniam systému elektronického vstrekovania paliva PGM-FI vyznačuje hladším prísunom výkonu a zároveň plní emisnú normu EURO5. </w:t>
      </w:r>
      <w:r>
        <w:rPr>
          <w:rFonts w:ascii="Arial" w:hAnsi="Arial"/>
          <w:sz w:val="22"/>
        </w:rPr>
        <w:t>Nový farebný TFT prístrojový panel disponuje systémom hlasového ovládania Honda Smartphone Voice Control System, ktorý jazdcovi umožňuje ovládať funkcie jeho telefónu. Pod sedadlom sa nachádza USB nabíjací konektor.</w:t>
      </w:r>
    </w:p>
    <w:p w14:paraId="6484C421" w14:textId="5D09D5FA" w:rsidR="00196C7F" w:rsidRPr="00672132" w:rsidRDefault="00196C7F" w:rsidP="00C5423C">
      <w:pPr>
        <w:rPr>
          <w:rFonts w:ascii="Arial" w:hAnsi="Arial" w:cs="Arial"/>
          <w:sz w:val="22"/>
          <w:szCs w:val="22"/>
        </w:rPr>
      </w:pPr>
    </w:p>
    <w:p w14:paraId="23E20D57" w14:textId="45B35F24" w:rsidR="00C5423C" w:rsidRPr="00672132" w:rsidRDefault="00C5423C" w:rsidP="00C5423C">
      <w:pPr>
        <w:rPr>
          <w:rFonts w:ascii="Arial" w:hAnsi="Arial" w:cs="Arial"/>
          <w:sz w:val="22"/>
          <w:szCs w:val="22"/>
        </w:rPr>
      </w:pPr>
      <w:r>
        <w:rPr>
          <w:rFonts w:ascii="Arial" w:hAnsi="Arial"/>
          <w:sz w:val="22"/>
        </w:rPr>
        <w:t>Model CB1000R pre rok 2021 bude k dispozícii v</w:t>
      </w:r>
      <w:r w:rsidR="00FD087B">
        <w:rPr>
          <w:rFonts w:ascii="Arial" w:hAnsi="Arial"/>
          <w:sz w:val="22"/>
        </w:rPr>
        <w:t>o</w:t>
      </w:r>
      <w:r>
        <w:rPr>
          <w:rFonts w:ascii="Arial" w:hAnsi="Arial"/>
          <w:sz w:val="22"/>
        </w:rPr>
        <w:t xml:space="preserve"> farebných vyhotoveniach:</w:t>
      </w:r>
    </w:p>
    <w:p w14:paraId="7EF0C713" w14:textId="44DECC1B" w:rsidR="00C5423C" w:rsidRPr="00672132" w:rsidRDefault="00C5423C" w:rsidP="00C5423C">
      <w:pPr>
        <w:rPr>
          <w:rFonts w:ascii="Arial" w:hAnsi="Arial" w:cs="Arial"/>
          <w:sz w:val="22"/>
          <w:szCs w:val="22"/>
        </w:rPr>
      </w:pPr>
    </w:p>
    <w:p w14:paraId="4B9B4714" w14:textId="020C5D58" w:rsidR="00280BA8" w:rsidRPr="00672132" w:rsidRDefault="00EC50BA" w:rsidP="00C5423C">
      <w:pPr>
        <w:rPr>
          <w:rFonts w:ascii="Arial" w:hAnsi="Arial" w:cs="Arial"/>
          <w:sz w:val="22"/>
          <w:szCs w:val="22"/>
        </w:rPr>
      </w:pPr>
      <w:r>
        <w:rPr>
          <w:rFonts w:ascii="Arial" w:hAnsi="Arial"/>
          <w:sz w:val="22"/>
        </w:rPr>
        <w:t>Červená Candy Chromosphere Red</w:t>
      </w:r>
    </w:p>
    <w:p w14:paraId="461EB1CC" w14:textId="62430E77" w:rsidR="00280BA8" w:rsidRPr="00672132" w:rsidRDefault="00EC50BA" w:rsidP="00C5423C">
      <w:pPr>
        <w:rPr>
          <w:rFonts w:ascii="Arial" w:hAnsi="Arial" w:cs="Arial"/>
          <w:sz w:val="22"/>
          <w:szCs w:val="22"/>
        </w:rPr>
      </w:pPr>
      <w:r>
        <w:rPr>
          <w:rFonts w:ascii="Arial" w:hAnsi="Arial"/>
          <w:sz w:val="22"/>
        </w:rPr>
        <w:t xml:space="preserve">Matná čierna metalíza Matte Ballistic Black Metallic </w:t>
      </w:r>
    </w:p>
    <w:p w14:paraId="50E953A4" w14:textId="0AC1F04A" w:rsidR="00FD7A26" w:rsidRPr="00672132" w:rsidRDefault="00601D3C" w:rsidP="00C5423C">
      <w:pPr>
        <w:rPr>
          <w:rFonts w:ascii="Arial" w:hAnsi="Arial" w:cs="Arial"/>
          <w:sz w:val="22"/>
          <w:szCs w:val="22"/>
        </w:rPr>
      </w:pPr>
      <w:r>
        <w:rPr>
          <w:rFonts w:ascii="Arial" w:hAnsi="Arial"/>
          <w:sz w:val="22"/>
        </w:rPr>
        <w:t>Matná strieborná metalíza Matt Beta Silver Metallic</w:t>
      </w:r>
    </w:p>
    <w:p w14:paraId="69119ADE" w14:textId="157FCCE9" w:rsidR="00EC50BA" w:rsidRDefault="00EC50BA" w:rsidP="00C5423C">
      <w:pPr>
        <w:rPr>
          <w:rFonts w:ascii="Arial" w:hAnsi="Arial" w:cs="Arial"/>
          <w:color w:val="FF0000"/>
          <w:sz w:val="22"/>
          <w:szCs w:val="22"/>
        </w:rPr>
      </w:pPr>
    </w:p>
    <w:p w14:paraId="3B1D8CE6" w14:textId="6C4E9070" w:rsidR="00FD7A26" w:rsidRPr="00EC50BA" w:rsidRDefault="00EC50BA" w:rsidP="00C5423C">
      <w:pPr>
        <w:rPr>
          <w:rFonts w:ascii="Arial" w:hAnsi="Arial" w:cs="Arial"/>
          <w:b/>
          <w:color w:val="000000" w:themeColor="text1"/>
          <w:sz w:val="22"/>
          <w:szCs w:val="22"/>
        </w:rPr>
      </w:pPr>
      <w:r>
        <w:rPr>
          <w:rFonts w:ascii="Arial" w:hAnsi="Arial"/>
          <w:b/>
          <w:color w:val="000000" w:themeColor="text1"/>
          <w:sz w:val="22"/>
        </w:rPr>
        <w:t>Black Edition</w:t>
      </w:r>
    </w:p>
    <w:p w14:paraId="146D1A4B" w14:textId="01330DB3" w:rsidR="00EC50BA" w:rsidRDefault="00EC50BA" w:rsidP="00C5423C">
      <w:pPr>
        <w:rPr>
          <w:rFonts w:ascii="Arial" w:hAnsi="Arial" w:cs="Arial"/>
          <w:color w:val="000000" w:themeColor="text1"/>
          <w:sz w:val="22"/>
          <w:szCs w:val="22"/>
        </w:rPr>
      </w:pPr>
    </w:p>
    <w:p w14:paraId="7B537084" w14:textId="73A27B79" w:rsidR="00EC50BA" w:rsidRDefault="00EC50BA" w:rsidP="00C5423C">
      <w:pPr>
        <w:rPr>
          <w:rFonts w:ascii="Arial" w:hAnsi="Arial" w:cs="Arial"/>
          <w:color w:val="000000" w:themeColor="text1"/>
          <w:sz w:val="22"/>
          <w:szCs w:val="22"/>
        </w:rPr>
      </w:pPr>
      <w:r>
        <w:rPr>
          <w:rFonts w:ascii="Arial" w:hAnsi="Arial"/>
          <w:color w:val="000000" w:themeColor="text1"/>
          <w:sz w:val="22"/>
        </w:rPr>
        <w:t xml:space="preserve">Zatiaľ čo v prípade novej Hondy CB1000R sa kladie dôraz najmä na funkčnú krásu, v prípade verzie Black Edition sa konštruktéri rozhodli urobiť ešte niekoľko krokov ďalej. Ručne montované stroje špeciálnej Black Edition začínajú svoj život na tej istej výrobnej linke ako štandardná CB1000R, po čase však odbočia do esteticky </w:t>
      </w:r>
      <w:r w:rsidR="00FD087B">
        <w:rPr>
          <w:rFonts w:ascii="Arial" w:hAnsi="Arial"/>
          <w:color w:val="000000" w:themeColor="text1"/>
          <w:sz w:val="22"/>
        </w:rPr>
        <w:t>ladeného</w:t>
      </w:r>
      <w:r>
        <w:rPr>
          <w:rFonts w:ascii="Arial" w:hAnsi="Arial"/>
          <w:color w:val="000000" w:themeColor="text1"/>
          <w:sz w:val="22"/>
        </w:rPr>
        <w:t xml:space="preserve"> priestoru, kde získavajú dodatočné atraktívne príslušenstvo.</w:t>
      </w:r>
    </w:p>
    <w:p w14:paraId="5DFCCCEB" w14:textId="04435D8D" w:rsidR="000A3CCE" w:rsidRDefault="000A3CCE" w:rsidP="00C5423C">
      <w:pPr>
        <w:rPr>
          <w:rFonts w:ascii="Arial" w:hAnsi="Arial" w:cs="Arial"/>
          <w:color w:val="000000" w:themeColor="text1"/>
          <w:sz w:val="22"/>
          <w:szCs w:val="22"/>
        </w:rPr>
      </w:pPr>
    </w:p>
    <w:p w14:paraId="4009A3B6" w14:textId="31E44A3B" w:rsidR="000A3CCE" w:rsidRDefault="000A3CCE" w:rsidP="00C5423C">
      <w:pPr>
        <w:rPr>
          <w:rFonts w:ascii="Arial" w:hAnsi="Arial" w:cs="Arial"/>
          <w:color w:val="000000" w:themeColor="text1"/>
          <w:sz w:val="22"/>
          <w:szCs w:val="22"/>
        </w:rPr>
      </w:pPr>
      <w:r>
        <w:rPr>
          <w:rFonts w:ascii="Arial" w:hAnsi="Arial"/>
          <w:color w:val="000000" w:themeColor="text1"/>
          <w:sz w:val="22"/>
        </w:rPr>
        <w:t xml:space="preserve">Okrem niekoľkých obrábaných hliníkových detailov – na lúčoch kolies, </w:t>
      </w:r>
      <w:r w:rsidRPr="00FD087B">
        <w:rPr>
          <w:rFonts w:ascii="Arial" w:hAnsi="Arial"/>
          <w:sz w:val="22"/>
        </w:rPr>
        <w:t>na bokoch kyvného ramena, na krytoch motora či na čeľusti riadidiel – sú všetky viditeľné č</w:t>
      </w:r>
      <w:r>
        <w:rPr>
          <w:rFonts w:ascii="Arial" w:hAnsi="Arial"/>
          <w:color w:val="000000" w:themeColor="text1"/>
          <w:sz w:val="22"/>
        </w:rPr>
        <w:t>asti tohto stroja čierne: krúžok svetlometu, štít, nosníky vidlice, kryty chladiča a vzduchovej komory (s anodizovaným povrchom), výfukové potrubie aj jeho koncovka. Palivová nádrž a kryt sedadla spolujazdca sú lakované čiernym lakom Deep Graphite Black.</w:t>
      </w:r>
    </w:p>
    <w:p w14:paraId="116B0E8A" w14:textId="6CA14AB2" w:rsidR="000A19F2" w:rsidRDefault="000A19F2" w:rsidP="00C5423C">
      <w:pPr>
        <w:rPr>
          <w:rFonts w:ascii="Arial" w:hAnsi="Arial" w:cs="Arial"/>
          <w:color w:val="000000" w:themeColor="text1"/>
          <w:sz w:val="22"/>
          <w:szCs w:val="22"/>
        </w:rPr>
      </w:pPr>
      <w:r>
        <w:rPr>
          <w:rFonts w:ascii="Arial" w:hAnsi="Arial"/>
          <w:color w:val="000000" w:themeColor="text1"/>
          <w:sz w:val="22"/>
        </w:rPr>
        <w:t xml:space="preserve">Súčasťou štandardnej výbavy je taktiež rýchloradenie. Medzi špecifické detaily patrí obrábané logo „CB“. </w:t>
      </w:r>
    </w:p>
    <w:p w14:paraId="7200101E" w14:textId="20CB5A18" w:rsidR="00EC50BA" w:rsidRDefault="00EC50BA" w:rsidP="00C5423C">
      <w:pPr>
        <w:rPr>
          <w:rFonts w:ascii="Arial" w:hAnsi="Arial" w:cs="Arial"/>
          <w:color w:val="FF0000"/>
          <w:sz w:val="22"/>
          <w:szCs w:val="22"/>
        </w:rPr>
      </w:pPr>
    </w:p>
    <w:p w14:paraId="5D00FBB8" w14:textId="01072560" w:rsidR="009E4EE5" w:rsidRPr="00D778F8" w:rsidRDefault="009E4EE5" w:rsidP="009E4EE5">
      <w:pPr>
        <w:rPr>
          <w:rFonts w:ascii="Arial" w:hAnsi="Arial" w:cs="Arial"/>
          <w:color w:val="000000" w:themeColor="text1"/>
          <w:sz w:val="22"/>
          <w:szCs w:val="22"/>
        </w:rPr>
      </w:pPr>
    </w:p>
    <w:p w14:paraId="09C5A128" w14:textId="3AD3502F" w:rsidR="009E4EE5" w:rsidRPr="00D778F8" w:rsidRDefault="009E4EE5" w:rsidP="009E4EE5">
      <w:pPr>
        <w:rPr>
          <w:rFonts w:ascii="Arial" w:hAnsi="Arial" w:cs="Arial"/>
          <w:color w:val="000000" w:themeColor="text1"/>
          <w:sz w:val="22"/>
          <w:szCs w:val="22"/>
        </w:rPr>
      </w:pPr>
      <w:r>
        <w:rPr>
          <w:rFonts w:ascii="Arial" w:hAnsi="Arial"/>
          <w:b/>
          <w:color w:val="000000" w:themeColor="text1"/>
          <w:sz w:val="22"/>
          <w:u w:val="single"/>
        </w:rPr>
        <w:t>3. Hlavné vlastnosti</w:t>
      </w:r>
    </w:p>
    <w:p w14:paraId="7DC430CD" w14:textId="0685A029" w:rsidR="009E4EE5" w:rsidRPr="00D778F8" w:rsidRDefault="009E4EE5" w:rsidP="009E4EE5">
      <w:pPr>
        <w:rPr>
          <w:rFonts w:ascii="Arial" w:hAnsi="Arial" w:cs="Arial"/>
          <w:b/>
          <w:color w:val="000000" w:themeColor="text1"/>
          <w:sz w:val="22"/>
          <w:szCs w:val="22"/>
        </w:rPr>
      </w:pPr>
    </w:p>
    <w:p w14:paraId="6A912E4B" w14:textId="0780814F" w:rsidR="009E4EE5" w:rsidRPr="00D778F8" w:rsidRDefault="009E4EE5" w:rsidP="009E4EE5">
      <w:pPr>
        <w:rPr>
          <w:rFonts w:ascii="Arial" w:hAnsi="Arial" w:cs="Arial"/>
          <w:b/>
          <w:color w:val="000000" w:themeColor="text1"/>
          <w:sz w:val="22"/>
          <w:szCs w:val="22"/>
          <w:u w:val="single"/>
        </w:rPr>
      </w:pPr>
      <w:bookmarkStart w:id="2" w:name="_Hlk44402840"/>
      <w:r>
        <w:rPr>
          <w:rFonts w:ascii="Arial" w:hAnsi="Arial"/>
          <w:b/>
          <w:color w:val="000000" w:themeColor="text1"/>
          <w:sz w:val="22"/>
          <w:u w:val="single"/>
        </w:rPr>
        <w:t>3.1 Vzhľad a výbava</w:t>
      </w:r>
    </w:p>
    <w:p w14:paraId="5EA9DCF8" w14:textId="0F4DF020" w:rsidR="009E4EE5" w:rsidRPr="00D778F8" w:rsidRDefault="009E4EE5" w:rsidP="009E4EE5">
      <w:pPr>
        <w:rPr>
          <w:rFonts w:ascii="Arial" w:hAnsi="Arial" w:cs="Arial"/>
          <w:b/>
          <w:color w:val="000000" w:themeColor="text1"/>
          <w:sz w:val="22"/>
          <w:szCs w:val="22"/>
          <w:u w:val="single"/>
        </w:rPr>
      </w:pPr>
    </w:p>
    <w:p w14:paraId="1BB6E813" w14:textId="10535A9D" w:rsidR="0022120E" w:rsidRPr="00601D3C" w:rsidRDefault="00FE3F99" w:rsidP="0022120E">
      <w:pPr>
        <w:numPr>
          <w:ilvl w:val="0"/>
          <w:numId w:val="5"/>
        </w:numPr>
        <w:ind w:left="600" w:right="375"/>
        <w:textAlignment w:val="baseline"/>
        <w:rPr>
          <w:rFonts w:ascii="Arial" w:eastAsia="Times New Roman" w:hAnsi="Arial" w:cs="Arial"/>
          <w:b/>
          <w:color w:val="292929"/>
          <w:sz w:val="22"/>
          <w:szCs w:val="22"/>
        </w:rPr>
      </w:pPr>
      <w:r>
        <w:rPr>
          <w:rFonts w:ascii="Arial" w:hAnsi="Arial"/>
          <w:b/>
          <w:i/>
          <w:color w:val="292929"/>
          <w:sz w:val="22"/>
          <w:bdr w:val="none" w:sz="0" w:space="0" w:color="auto" w:frame="1"/>
        </w:rPr>
        <w:t xml:space="preserve">Agresívne proporcie s výrazným sklonom smerom vpred, štíhlejšími líniami </w:t>
      </w:r>
      <w:r w:rsidR="00FD087B">
        <w:rPr>
          <w:rFonts w:ascii="Arial" w:hAnsi="Arial"/>
          <w:b/>
          <w:i/>
          <w:color w:val="292929"/>
          <w:sz w:val="22"/>
          <w:bdr w:val="none" w:sz="0" w:space="0" w:color="auto" w:frame="1"/>
        </w:rPr>
        <w:t>po celej dĺžke</w:t>
      </w:r>
      <w:r>
        <w:rPr>
          <w:rFonts w:ascii="Arial" w:hAnsi="Arial"/>
          <w:b/>
          <w:i/>
          <w:color w:val="292929"/>
          <w:sz w:val="22"/>
          <w:bdr w:val="none" w:sz="0" w:space="0" w:color="auto" w:frame="1"/>
        </w:rPr>
        <w:t xml:space="preserve"> a nové kolesá z hliníkovej zliatiny</w:t>
      </w:r>
    </w:p>
    <w:p w14:paraId="25C31881" w14:textId="0EFD8DC3" w:rsidR="0022120E" w:rsidRPr="00B42466" w:rsidRDefault="008600B3" w:rsidP="00B42466">
      <w:pPr>
        <w:numPr>
          <w:ilvl w:val="0"/>
          <w:numId w:val="5"/>
        </w:numPr>
        <w:ind w:left="600" w:right="375"/>
        <w:textAlignment w:val="baseline"/>
        <w:rPr>
          <w:rFonts w:ascii="Arial" w:eastAsia="Times New Roman" w:hAnsi="Arial" w:cs="Arial"/>
          <w:b/>
          <w:color w:val="292929"/>
          <w:sz w:val="22"/>
          <w:szCs w:val="22"/>
        </w:rPr>
      </w:pPr>
      <w:r>
        <w:rPr>
          <w:rFonts w:ascii="Arial" w:hAnsi="Arial"/>
          <w:b/>
          <w:i/>
          <w:sz w:val="22"/>
          <w:bdr w:val="none" w:sz="0" w:space="0" w:color="auto" w:frame="1"/>
        </w:rPr>
        <w:t xml:space="preserve">Systém hlasového ovládania Honda Smartphone Voice Control System umožňuje </w:t>
      </w:r>
      <w:r>
        <w:rPr>
          <w:rFonts w:ascii="Arial" w:hAnsi="Arial"/>
          <w:b/>
          <w:i/>
          <w:color w:val="292929"/>
          <w:sz w:val="22"/>
          <w:bdr w:val="none" w:sz="0" w:space="0" w:color="auto" w:frame="1"/>
        </w:rPr>
        <w:t>jazdcovi prepojiť jeho smartfón prostredníctvom technológie Bluetooth</w:t>
      </w:r>
      <w:r>
        <w:rPr>
          <w:rFonts w:ascii="Arial" w:hAnsi="Arial"/>
          <w:b/>
          <w:color w:val="292929"/>
          <w:sz w:val="22"/>
        </w:rPr>
        <w:t xml:space="preserve"> </w:t>
      </w:r>
      <w:r w:rsidR="00FD087B">
        <w:rPr>
          <w:rFonts w:ascii="Arial" w:hAnsi="Arial"/>
          <w:b/>
          <w:color w:val="292929"/>
          <w:sz w:val="22"/>
        </w:rPr>
        <w:t>s</w:t>
      </w:r>
      <w:r>
        <w:rPr>
          <w:rFonts w:ascii="Arial" w:hAnsi="Arial"/>
          <w:b/>
          <w:i/>
          <w:color w:val="292929"/>
          <w:sz w:val="22"/>
          <w:bdr w:val="none" w:sz="0" w:space="0" w:color="auto" w:frame="1"/>
        </w:rPr>
        <w:t xml:space="preserve"> 5-palcov</w:t>
      </w:r>
      <w:r w:rsidR="00FD087B">
        <w:rPr>
          <w:rFonts w:ascii="Arial" w:hAnsi="Arial"/>
          <w:b/>
          <w:i/>
          <w:color w:val="292929"/>
          <w:sz w:val="22"/>
          <w:bdr w:val="none" w:sz="0" w:space="0" w:color="auto" w:frame="1"/>
        </w:rPr>
        <w:t>ým</w:t>
      </w:r>
      <w:r>
        <w:rPr>
          <w:rFonts w:ascii="Arial" w:hAnsi="Arial"/>
          <w:b/>
          <w:i/>
          <w:color w:val="292929"/>
          <w:sz w:val="22"/>
          <w:bdr w:val="none" w:sz="0" w:space="0" w:color="auto" w:frame="1"/>
        </w:rPr>
        <w:t xml:space="preserve"> farebn</w:t>
      </w:r>
      <w:r w:rsidR="00FD087B">
        <w:rPr>
          <w:rFonts w:ascii="Arial" w:hAnsi="Arial"/>
          <w:b/>
          <w:i/>
          <w:color w:val="292929"/>
          <w:sz w:val="22"/>
          <w:bdr w:val="none" w:sz="0" w:space="0" w:color="auto" w:frame="1"/>
        </w:rPr>
        <w:t>ým</w:t>
      </w:r>
      <w:r>
        <w:rPr>
          <w:rFonts w:ascii="Arial" w:hAnsi="Arial"/>
          <w:b/>
          <w:i/>
          <w:color w:val="292929"/>
          <w:sz w:val="22"/>
          <w:bdr w:val="none" w:sz="0" w:space="0" w:color="auto" w:frame="1"/>
        </w:rPr>
        <w:t xml:space="preserve"> TFT displej</w:t>
      </w:r>
      <w:r w:rsidR="00FD087B">
        <w:rPr>
          <w:rFonts w:ascii="Arial" w:hAnsi="Arial"/>
          <w:b/>
          <w:i/>
          <w:color w:val="292929"/>
          <w:sz w:val="22"/>
          <w:bdr w:val="none" w:sz="0" w:space="0" w:color="auto" w:frame="1"/>
        </w:rPr>
        <w:t>om</w:t>
      </w:r>
      <w:r>
        <w:rPr>
          <w:rFonts w:ascii="Arial" w:hAnsi="Arial"/>
          <w:b/>
          <w:i/>
          <w:color w:val="292929"/>
          <w:sz w:val="22"/>
          <w:bdr w:val="none" w:sz="0" w:space="0" w:color="auto" w:frame="1"/>
        </w:rPr>
        <w:t>; pod sedadlom sa nachádza USB nabíjací konektor</w:t>
      </w:r>
    </w:p>
    <w:p w14:paraId="488FC390" w14:textId="59875D91" w:rsidR="0022120E" w:rsidRPr="00D778F8" w:rsidRDefault="0022120E" w:rsidP="0022120E">
      <w:pPr>
        <w:rPr>
          <w:rFonts w:ascii="Arial" w:hAnsi="Arial" w:cs="Arial"/>
          <w:color w:val="000000" w:themeColor="text1"/>
          <w:sz w:val="22"/>
          <w:szCs w:val="22"/>
        </w:rPr>
      </w:pPr>
    </w:p>
    <w:p w14:paraId="67ED70C3" w14:textId="6C39923D" w:rsidR="00FD7A26" w:rsidRPr="00FA00CD" w:rsidRDefault="00572E58" w:rsidP="00FD7A26">
      <w:pPr>
        <w:rPr>
          <w:rFonts w:ascii="Arial" w:hAnsi="Arial" w:cs="Arial"/>
          <w:sz w:val="22"/>
          <w:szCs w:val="22"/>
        </w:rPr>
      </w:pPr>
      <w:r>
        <w:rPr>
          <w:rFonts w:ascii="Arial" w:hAnsi="Arial"/>
          <w:sz w:val="22"/>
        </w:rPr>
        <w:t xml:space="preserve">Dizajnový jazyk ‚Neo Sports Café‘ vznikol nielen ako oslava minulosti, ale taktiež ako pohľad do budúcnosti, so širokým rozsahom pre úpravy tejto témy. Preto ani pre rok 2021 nezostáva stáť na mieste; model CB1000R sa odráža od pôsobivého štylistického riešenia predstaveného v roku 2018 a posúva ho na úplne novú úroveň. Výrazný vzhľad Neo Sports Café je nezameniteľný – na inovovanom modeli však ešte viac nadobúda na dramatickosti </w:t>
      </w:r>
      <w:r>
        <w:rPr>
          <w:rFonts w:ascii="Arial" w:hAnsi="Arial"/>
          <w:sz w:val="22"/>
        </w:rPr>
        <w:lastRenderedPageBreak/>
        <w:t>a proporcie celého stroja sú ešte agresívnejšie posunuté smerom vpred a diagonálne smerom nadol okolo výrazného motora, ktorý je zhotovený v čiernej farbe. Nové 7-lúčové kolesá z hliníkovej zliatiny podčiarkujú svojím komplikovaným tvarom mimoriadny charakter stroja.</w:t>
      </w:r>
    </w:p>
    <w:p w14:paraId="1B0BEA78" w14:textId="1D526787" w:rsidR="00FD7A26" w:rsidRPr="00FA00CD" w:rsidRDefault="00FD7A26" w:rsidP="00FD7A26">
      <w:pPr>
        <w:rPr>
          <w:rFonts w:ascii="Arial" w:hAnsi="Arial" w:cs="Arial"/>
          <w:sz w:val="22"/>
          <w:szCs w:val="22"/>
        </w:rPr>
      </w:pPr>
    </w:p>
    <w:p w14:paraId="332EBA36" w14:textId="7FED8598" w:rsidR="00FD7A26" w:rsidRPr="00FA00CD" w:rsidRDefault="00FD7A26" w:rsidP="00FD7A26">
      <w:pPr>
        <w:rPr>
          <w:rFonts w:ascii="Arial" w:hAnsi="Arial" w:cs="Arial"/>
          <w:sz w:val="22"/>
          <w:szCs w:val="22"/>
        </w:rPr>
      </w:pPr>
      <w:r>
        <w:rPr>
          <w:rFonts w:ascii="Arial" w:hAnsi="Arial"/>
          <w:sz w:val="22"/>
        </w:rPr>
        <w:t>Ten je pritom ako celok</w:t>
      </w:r>
      <w:r w:rsidR="00FD087B">
        <w:rPr>
          <w:rFonts w:ascii="Arial" w:hAnsi="Arial"/>
          <w:sz w:val="22"/>
        </w:rPr>
        <w:t>,</w:t>
      </w:r>
      <w:r>
        <w:rPr>
          <w:rFonts w:ascii="Arial" w:hAnsi="Arial"/>
          <w:sz w:val="22"/>
        </w:rPr>
        <w:t xml:space="preserve"> </w:t>
      </w:r>
      <w:r w:rsidR="00FD087B">
        <w:rPr>
          <w:rFonts w:ascii="Arial" w:hAnsi="Arial"/>
          <w:sz w:val="22"/>
        </w:rPr>
        <w:t>po celej svojej dĺžke,</w:t>
      </w:r>
      <w:r>
        <w:rPr>
          <w:rFonts w:ascii="Arial" w:hAnsi="Arial"/>
          <w:sz w:val="22"/>
        </w:rPr>
        <w:t xml:space="preserve"> harmonický: na prvý pohľad rozpoznateľný kruhový svetlomet je teraz umiestnený v kvapkovitom rámčeku a posunutý dozadu medzi rúrky vidlice. Leštené hliníkové kryty chladiča sú oveľa kompaktnejšie a skosené v smere jazdy. Rovnaký dizajnový prvok je použitý aj na krytoch vzduchovej komory. </w:t>
      </w:r>
    </w:p>
    <w:p w14:paraId="22AA816F" w14:textId="533E018D" w:rsidR="00FD7A26" w:rsidRPr="00FA00CD" w:rsidRDefault="00FD7A26" w:rsidP="00FD7A26">
      <w:pPr>
        <w:rPr>
          <w:rFonts w:ascii="Arial" w:hAnsi="Arial" w:cs="Arial"/>
          <w:sz w:val="22"/>
          <w:szCs w:val="22"/>
        </w:rPr>
      </w:pPr>
    </w:p>
    <w:p w14:paraId="023454AC" w14:textId="77AC2D89" w:rsidR="00FD7A26" w:rsidRPr="00FA00CD" w:rsidRDefault="00FD7A26" w:rsidP="00FD7A26">
      <w:pPr>
        <w:rPr>
          <w:rFonts w:ascii="Arial" w:hAnsi="Arial" w:cs="Arial"/>
          <w:sz w:val="22"/>
          <w:szCs w:val="22"/>
        </w:rPr>
      </w:pPr>
      <w:r>
        <w:rPr>
          <w:rFonts w:ascii="Arial" w:hAnsi="Arial"/>
          <w:sz w:val="22"/>
        </w:rPr>
        <w:t>Zakrivený hliníkový podsedadlový rám bol úplne prepracovaný. Po novom je zhotovený z hliníka (namiesto doterajšej čierne), čím zdôrazňuje čistý minimalizmus zadku. A nie je možné opomenúť ani estetický detail v podobe zmenšeného držiaka na upevnenie evidenčného čísla.</w:t>
      </w:r>
    </w:p>
    <w:bookmarkEnd w:id="2"/>
    <w:p w14:paraId="2CA0F9B1" w14:textId="38EDAA6B" w:rsidR="00FD7A26" w:rsidRPr="00FA00CD" w:rsidRDefault="00FD7A26" w:rsidP="00FD7A26">
      <w:pPr>
        <w:rPr>
          <w:rFonts w:ascii="Arial" w:hAnsi="Arial" w:cs="Arial"/>
          <w:sz w:val="22"/>
          <w:szCs w:val="22"/>
        </w:rPr>
      </w:pPr>
    </w:p>
    <w:p w14:paraId="3697BF6A" w14:textId="34BB2DA5" w:rsidR="00FD7A26" w:rsidRPr="00FA00CD" w:rsidRDefault="00FD7A26" w:rsidP="00FD7A26">
      <w:pPr>
        <w:rPr>
          <w:rFonts w:ascii="Arial" w:hAnsi="Arial" w:cs="Arial"/>
          <w:sz w:val="22"/>
          <w:szCs w:val="22"/>
        </w:rPr>
      </w:pPr>
      <w:r>
        <w:rPr>
          <w:rFonts w:ascii="Arial" w:hAnsi="Arial"/>
          <w:sz w:val="22"/>
        </w:rPr>
        <w:t>Hoci pri pohľade na tento inovovaný motocykel sa budú ľudia otáčať a ostatní vodiči spomaľovať, konštruktéri neopomenuli ani jeho každodennú praktickosť, takže každodenné používanie novej Hondy CB1000R je opäť o niečo príjemnejšie. Prístrojový panel je po novom tvorený 5-palcovým farebným TFT displejom, ktorý ponúka štyri spôsoby zobrazenia údajov o rýchlosti a otáčkach v závislosti od preferencií jazdca. Ďalej sa na ňom zobrazujú údaje o množstve paliva a spotrebe, zvolenom jazdnom režime, parametroch motora a indikátor radenia na vyšší rýchlostný stupeň. Je</w:t>
      </w:r>
      <w:r w:rsidR="00BE56D4">
        <w:rPr>
          <w:rFonts w:ascii="Arial" w:hAnsi="Arial"/>
          <w:sz w:val="22"/>
        </w:rPr>
        <w:t>h</w:t>
      </w:r>
      <w:r>
        <w:rPr>
          <w:rFonts w:ascii="Arial" w:hAnsi="Arial"/>
          <w:sz w:val="22"/>
        </w:rPr>
        <w:t>o funkcie sa ovládajú tlačidlami na ľavej rukoväti.</w:t>
      </w:r>
    </w:p>
    <w:p w14:paraId="76971441" w14:textId="59932D52" w:rsidR="00FD7A26" w:rsidRPr="00FA00CD" w:rsidRDefault="00FD7A26" w:rsidP="00FD7A26">
      <w:pPr>
        <w:rPr>
          <w:rFonts w:ascii="Arial" w:hAnsi="Arial" w:cs="Arial"/>
          <w:sz w:val="22"/>
          <w:szCs w:val="22"/>
        </w:rPr>
      </w:pPr>
    </w:p>
    <w:p w14:paraId="1CF0FE26" w14:textId="736CEB10" w:rsidR="00FD7A26" w:rsidRPr="00FA00CD" w:rsidRDefault="00FD7A26" w:rsidP="00FD7A26">
      <w:pPr>
        <w:rPr>
          <w:rFonts w:ascii="Arial" w:hAnsi="Arial" w:cs="Arial"/>
          <w:sz w:val="22"/>
          <w:szCs w:val="22"/>
        </w:rPr>
      </w:pPr>
      <w:r>
        <w:rPr>
          <w:rFonts w:ascii="Arial" w:hAnsi="Arial"/>
          <w:sz w:val="22"/>
        </w:rPr>
        <w:t>Súčasťou rozhrania je aj nový systém hlasového ovládania Honda Smartphone Voice Control (HSVC), ktorý jazdcovi ponúka možnosť prepojenia s jeho telefónom a umožňuje hlasové ovládanie telefónnych hovorov, e-mailov, prehrávania hudby a navigácie. Na využitie tejto funkcie je potrebný komunikátor v prilbe. Telefón sa k prístrojovému panelu pripojí prostredníctvom technológie Bluetooth. Ovládanie HSVC je možné taktiež prostredníctvom tlačidiel na ľavej rukoväti. Na jednoduché nabíjanie telefónu je po novom k dispozícii taktiež USB zásuvka umiestnená pod sedadlom.</w:t>
      </w:r>
    </w:p>
    <w:p w14:paraId="6452A715" w14:textId="63528C24" w:rsidR="00FD7A26" w:rsidRPr="00FA00CD" w:rsidRDefault="00FD7A26" w:rsidP="00FD7A26">
      <w:pPr>
        <w:rPr>
          <w:rFonts w:ascii="Arial" w:hAnsi="Arial" w:cs="Arial"/>
          <w:color w:val="FF0000"/>
          <w:sz w:val="22"/>
          <w:szCs w:val="22"/>
        </w:rPr>
      </w:pPr>
    </w:p>
    <w:p w14:paraId="354148A7" w14:textId="66C4B701" w:rsidR="00FD7A26" w:rsidRPr="00FA00CD" w:rsidRDefault="00FD7A26" w:rsidP="00FD7A26">
      <w:pPr>
        <w:rPr>
          <w:rFonts w:ascii="Arial" w:hAnsi="Arial" w:cs="Arial"/>
          <w:color w:val="FF0000"/>
          <w:sz w:val="22"/>
          <w:szCs w:val="22"/>
        </w:rPr>
      </w:pPr>
      <w:r>
        <w:rPr>
          <w:rFonts w:ascii="Arial" w:hAnsi="Arial"/>
          <w:sz w:val="22"/>
        </w:rPr>
        <w:t>Predné a zadné ukazovatele smeru na modeli CB1000R sú vybavené funkciou núdzových brzdových svetiel (Emergency Stop Signal – ESS). Pri prudkom brzdení začnú ukazovatele smeru blikať, čím na prudké brzdenie upozornia ostatných účastníkov cestnej premávky. Ukazovatele smeru majú funkciu automatickej deaktivácie. Namiesto použitia jednoduchého časovača systém porovnáva rozdiel v otáčkach predného a zadného kolesa a na základe toho vypočítava, či je možné ukazovatele smeru s ohľadom na situáciu vypnúť.</w:t>
      </w:r>
    </w:p>
    <w:p w14:paraId="099374E9" w14:textId="0E2F73BA" w:rsidR="0022120E" w:rsidRPr="00D778F8" w:rsidRDefault="0022120E" w:rsidP="0022120E">
      <w:pPr>
        <w:rPr>
          <w:rFonts w:ascii="Arial" w:hAnsi="Arial" w:cs="Arial"/>
          <w:color w:val="000000" w:themeColor="text1"/>
          <w:sz w:val="22"/>
          <w:szCs w:val="22"/>
        </w:rPr>
      </w:pPr>
      <w:r>
        <w:rPr>
          <w:rFonts w:ascii="Arial" w:hAnsi="Arial"/>
          <w:color w:val="000000" w:themeColor="text1"/>
          <w:sz w:val="22"/>
        </w:rPr>
        <w:t> </w:t>
      </w:r>
    </w:p>
    <w:p w14:paraId="78F8D779" w14:textId="0EB56EB0" w:rsidR="0022120E" w:rsidRPr="00D778F8" w:rsidRDefault="0022120E" w:rsidP="0022120E">
      <w:pPr>
        <w:rPr>
          <w:rFonts w:ascii="Arial" w:hAnsi="Arial" w:cs="Arial"/>
          <w:b/>
          <w:color w:val="000000" w:themeColor="text1"/>
          <w:sz w:val="22"/>
          <w:szCs w:val="22"/>
          <w:u w:val="single"/>
        </w:rPr>
      </w:pPr>
      <w:r>
        <w:rPr>
          <w:rFonts w:ascii="Arial" w:hAnsi="Arial"/>
          <w:b/>
          <w:color w:val="000000" w:themeColor="text1"/>
          <w:sz w:val="22"/>
          <w:u w:val="single"/>
        </w:rPr>
        <w:t>3.2 Motor</w:t>
      </w:r>
    </w:p>
    <w:p w14:paraId="7D6F2C13" w14:textId="6526AA3C" w:rsidR="0022120E" w:rsidRPr="00D778F8" w:rsidRDefault="0022120E" w:rsidP="0022120E">
      <w:pPr>
        <w:rPr>
          <w:rFonts w:ascii="Arial" w:hAnsi="Arial" w:cs="Arial"/>
          <w:color w:val="000000" w:themeColor="text1"/>
          <w:sz w:val="22"/>
          <w:szCs w:val="22"/>
        </w:rPr>
      </w:pPr>
      <w:r>
        <w:rPr>
          <w:rFonts w:ascii="Arial" w:hAnsi="Arial"/>
          <w:color w:val="000000" w:themeColor="text1"/>
          <w:sz w:val="22"/>
        </w:rPr>
        <w:t xml:space="preserve"> </w:t>
      </w:r>
    </w:p>
    <w:p w14:paraId="6F2EC7F9" w14:textId="58C97988" w:rsidR="00690093" w:rsidRPr="00690093" w:rsidRDefault="00690093" w:rsidP="00690093">
      <w:pPr>
        <w:pStyle w:val="Odsekzoznamu"/>
        <w:numPr>
          <w:ilvl w:val="0"/>
          <w:numId w:val="10"/>
        </w:numPr>
        <w:rPr>
          <w:rFonts w:ascii="Arial" w:hAnsi="Arial" w:cs="Arial"/>
          <w:b/>
          <w:sz w:val="22"/>
          <w:szCs w:val="22"/>
        </w:rPr>
      </w:pPr>
      <w:r>
        <w:rPr>
          <w:rFonts w:ascii="Arial" w:hAnsi="Arial"/>
          <w:b/>
          <w:i/>
          <w:sz w:val="22"/>
          <w:bdr w:val="none" w:sz="0" w:space="0" w:color="auto" w:frame="1"/>
        </w:rPr>
        <w:t xml:space="preserve">Štvorvalcový motor s elektronicky riadenou škrtiacou klapkou odvodený od modelu CBR1000RR </w:t>
      </w:r>
    </w:p>
    <w:p w14:paraId="0DDC3252" w14:textId="67EEB018" w:rsidR="004744BD" w:rsidRPr="004744BD" w:rsidRDefault="00D04DD9" w:rsidP="00690093">
      <w:pPr>
        <w:pStyle w:val="Odsekzoznamu"/>
        <w:numPr>
          <w:ilvl w:val="0"/>
          <w:numId w:val="10"/>
        </w:numPr>
        <w:rPr>
          <w:rFonts w:ascii="Arial" w:hAnsi="Arial" w:cs="Arial"/>
          <w:b/>
          <w:sz w:val="22"/>
          <w:szCs w:val="22"/>
        </w:rPr>
      </w:pPr>
      <w:r>
        <w:rPr>
          <w:rFonts w:ascii="Arial" w:hAnsi="Arial"/>
          <w:b/>
          <w:i/>
          <w:sz w:val="22"/>
          <w:bdr w:val="none" w:sz="0" w:space="0" w:color="auto" w:frame="1"/>
        </w:rPr>
        <w:t xml:space="preserve">Revidované nastavenie systému PGM-FI pre hladký prísun výkonu a odozvu </w:t>
      </w:r>
    </w:p>
    <w:p w14:paraId="70BA9DC1" w14:textId="3A0BFA73" w:rsidR="00690093" w:rsidRPr="00690093" w:rsidRDefault="004744BD" w:rsidP="00690093">
      <w:pPr>
        <w:pStyle w:val="Odsekzoznamu"/>
        <w:numPr>
          <w:ilvl w:val="0"/>
          <w:numId w:val="10"/>
        </w:numPr>
        <w:rPr>
          <w:rFonts w:ascii="Arial" w:hAnsi="Arial" w:cs="Arial"/>
          <w:b/>
          <w:sz w:val="22"/>
          <w:szCs w:val="22"/>
        </w:rPr>
      </w:pPr>
      <w:r>
        <w:rPr>
          <w:rFonts w:ascii="Arial" w:hAnsi="Arial"/>
          <w:b/>
          <w:i/>
          <w:sz w:val="22"/>
          <w:bdr w:val="none" w:sz="0" w:space="0" w:color="auto" w:frame="1"/>
        </w:rPr>
        <w:t xml:space="preserve">Motor po novom spĺňa emisnú normu EURO5. </w:t>
      </w:r>
    </w:p>
    <w:p w14:paraId="49055F56" w14:textId="6846DDE2" w:rsidR="0022120E" w:rsidRPr="00D778F8" w:rsidRDefault="0022120E" w:rsidP="0022120E">
      <w:pPr>
        <w:rPr>
          <w:rFonts w:ascii="Arial" w:hAnsi="Arial" w:cs="Arial"/>
          <w:sz w:val="22"/>
          <w:szCs w:val="22"/>
        </w:rPr>
      </w:pPr>
    </w:p>
    <w:p w14:paraId="504E1F3C" w14:textId="5740044C" w:rsidR="00FD7A26" w:rsidRPr="00FA00CD" w:rsidRDefault="00FD7A26" w:rsidP="00FD7A26">
      <w:pPr>
        <w:rPr>
          <w:rFonts w:ascii="Arial" w:hAnsi="Arial" w:cs="Arial"/>
          <w:sz w:val="22"/>
          <w:szCs w:val="22"/>
        </w:rPr>
      </w:pPr>
      <w:r>
        <w:rPr>
          <w:rFonts w:ascii="Arial" w:hAnsi="Arial"/>
          <w:sz w:val="22"/>
        </w:rPr>
        <w:t>Štvorvalcový DOHC motor s objemom 998 cm3 poskytuje modelu CB1000R zdravú dávku výkonu aj krútiaceho momentu: 107 kW pri 10 500 ot./min. a 104 Nm pri 8 250 ot./min. Vŕtanie a zdvih sú 75 × 56,5 mm a kompresný pomer dosahuje hodnotu 11,6:1. Červené pole otáčkomera začína na 11 500 ot./min. a obmedzovač zasahuje vo 12 000 ot./min. Jedinou zmenou pre rok 2021 je optimalizované nastavenie systému elektronického vstrekovania paliva PGM-FI, ktoré vyhladilo prísun výkonu a zlepšilo odozvu stroja. Motor súčasne vďaka tomu plní emisnú normu EURO5.</w:t>
      </w:r>
    </w:p>
    <w:p w14:paraId="60111D68" w14:textId="7C9B6F60" w:rsidR="00FD7A26" w:rsidRPr="00FA00CD" w:rsidRDefault="00FD7A26" w:rsidP="00FD7A26">
      <w:pPr>
        <w:rPr>
          <w:rFonts w:ascii="Arial" w:hAnsi="Arial" w:cs="Arial"/>
          <w:sz w:val="22"/>
          <w:szCs w:val="22"/>
        </w:rPr>
      </w:pPr>
    </w:p>
    <w:p w14:paraId="0BA20C1B" w14:textId="563EB34E" w:rsidR="00FD7A26" w:rsidRPr="00FA00CD" w:rsidRDefault="00FD7A26" w:rsidP="00FD7A26">
      <w:pPr>
        <w:rPr>
          <w:rFonts w:ascii="Arial" w:hAnsi="Arial" w:cs="Arial"/>
          <w:sz w:val="22"/>
          <w:szCs w:val="22"/>
        </w:rPr>
      </w:pPr>
      <w:r>
        <w:rPr>
          <w:rFonts w:ascii="Arial" w:hAnsi="Arial"/>
          <w:sz w:val="22"/>
        </w:rPr>
        <w:lastRenderedPageBreak/>
        <w:t xml:space="preserve">Tento motor bol vyladený s dôrazom na dostupnosť silného krútiaceho momentu najmä v rozmedzí 6 000 – 8 000 otáčok, kde jeho krivka výrazne rastie a prispieva tak k vzrušujúcej a dynamickej jazde. To je zároveň užitočné pri rýchlej akcelerácii v premávke, najmä pri predbiehaní. </w:t>
      </w:r>
    </w:p>
    <w:p w14:paraId="62B71BCF" w14:textId="31F7C07D" w:rsidR="00FD7A26" w:rsidRPr="00FA00CD" w:rsidRDefault="00FD7A26" w:rsidP="00FD7A26">
      <w:pPr>
        <w:rPr>
          <w:rFonts w:ascii="Arial" w:hAnsi="Arial" w:cs="Arial"/>
          <w:sz w:val="22"/>
          <w:szCs w:val="22"/>
        </w:rPr>
      </w:pPr>
    </w:p>
    <w:p w14:paraId="25B2B04A" w14:textId="19DD6CD7" w:rsidR="00FD7A26" w:rsidRPr="00FA00CD" w:rsidRDefault="00FD7A26" w:rsidP="00FD7A26">
      <w:pPr>
        <w:rPr>
          <w:rFonts w:ascii="Arial" w:hAnsi="Arial" w:cs="Arial"/>
          <w:sz w:val="22"/>
          <w:szCs w:val="22"/>
        </w:rPr>
      </w:pPr>
      <w:r>
        <w:rPr>
          <w:rFonts w:ascii="Arial" w:hAnsi="Arial"/>
          <w:sz w:val="22"/>
        </w:rPr>
        <w:t>Vzduchová komora, nasávacie kanály a vzduchový filter umožňujú hladké prúdenie vzduchu do motora a v celej dĺžke nasávacieho potrubia znižujú tlakové straty; 44 mm škrtiaca klapka privádza zmes vzduchu a paliva do veľkých nasávacích otvorov a do starostlivo tvarovaných spaľovacích komôr. Zdvih nasávacích ventilov je nastavený na hodnotu 8,3 mm, na výfukových ventiloch potom na 8,1 mm. Piesty sú vyrobené z kovaného hliníka.</w:t>
      </w:r>
    </w:p>
    <w:p w14:paraId="5321C36D" w14:textId="69223A59" w:rsidR="00FD7A26" w:rsidRPr="00FA00CD" w:rsidRDefault="00FD7A26" w:rsidP="00FD7A26">
      <w:pPr>
        <w:rPr>
          <w:rFonts w:ascii="Arial" w:hAnsi="Arial" w:cs="Arial"/>
          <w:sz w:val="22"/>
          <w:szCs w:val="22"/>
        </w:rPr>
      </w:pPr>
    </w:p>
    <w:p w14:paraId="5152FD72" w14:textId="56EB9C53" w:rsidR="00FD7A26" w:rsidRPr="00FA00CD" w:rsidRDefault="00FD7A26" w:rsidP="00FD7A26">
      <w:pPr>
        <w:rPr>
          <w:rFonts w:ascii="Arial" w:hAnsi="Arial" w:cs="Arial"/>
          <w:sz w:val="22"/>
          <w:szCs w:val="22"/>
        </w:rPr>
      </w:pPr>
      <w:r>
        <w:rPr>
          <w:rFonts w:ascii="Arial" w:hAnsi="Arial"/>
          <w:sz w:val="22"/>
        </w:rPr>
        <w:t>Krátke prevodové pomery zaisťujú dynamickú akceleráciu na jednotlivé rýchlostné stupne od 30 až do 130 km/h. Pomocná trecia spojka je mimoriadne ľahká na ovládanie páčky a lepšie zvláda prudké podraďovanie.</w:t>
      </w:r>
    </w:p>
    <w:p w14:paraId="77D1D7E0" w14:textId="003B6D0A" w:rsidR="00FD7A26" w:rsidRPr="00FA00CD" w:rsidRDefault="00FD7A26" w:rsidP="00FD7A26">
      <w:pPr>
        <w:rPr>
          <w:rFonts w:ascii="Arial" w:hAnsi="Arial" w:cs="Arial"/>
          <w:sz w:val="22"/>
          <w:szCs w:val="22"/>
        </w:rPr>
      </w:pPr>
    </w:p>
    <w:p w14:paraId="4853A7EE" w14:textId="2DBF1319" w:rsidR="00FD7A26" w:rsidRPr="00FA00CD" w:rsidRDefault="00FD7A26" w:rsidP="00FD7A26">
      <w:pPr>
        <w:rPr>
          <w:rFonts w:ascii="Arial" w:hAnsi="Arial" w:cs="Arial"/>
          <w:sz w:val="22"/>
          <w:szCs w:val="22"/>
        </w:rPr>
      </w:pPr>
      <w:r>
        <w:rPr>
          <w:rFonts w:ascii="Arial" w:hAnsi="Arial"/>
          <w:sz w:val="22"/>
        </w:rPr>
        <w:t xml:space="preserve">Taktiež výfuk prispieva k lepším výkonom CB1000R v stredných otáčkach a k zníženiu hmotnosti. Ide o konštrukciu 4-2-1, ktorá cez 4 krátke katalyzátory zvádza výfukové plyny do hlavnej komory, odkiaľ následne plyny prúdia do výfuku s dvoma komorami. Zvuk výfuku bol interne vyladený tak, že pri prekročení 5 500 ot./min. získa výrazne hlbší a surovejší tón. </w:t>
      </w:r>
    </w:p>
    <w:p w14:paraId="4C5E4388" w14:textId="250C19EB" w:rsidR="00FD7A26" w:rsidRPr="00FA00CD" w:rsidRDefault="00FD7A26" w:rsidP="00FD7A26">
      <w:pPr>
        <w:rPr>
          <w:rFonts w:ascii="Arial" w:hAnsi="Arial" w:cs="Arial"/>
          <w:sz w:val="22"/>
          <w:szCs w:val="22"/>
        </w:rPr>
      </w:pPr>
    </w:p>
    <w:p w14:paraId="57518BBA" w14:textId="224133CD" w:rsidR="00FD7A26" w:rsidRPr="00FA00CD" w:rsidRDefault="00FD7A26" w:rsidP="00FD7A26">
      <w:pPr>
        <w:rPr>
          <w:rFonts w:ascii="Arial" w:hAnsi="Arial" w:cs="Arial"/>
          <w:sz w:val="22"/>
          <w:szCs w:val="22"/>
        </w:rPr>
      </w:pPr>
      <w:r>
        <w:rPr>
          <w:rFonts w:ascii="Arial" w:hAnsi="Arial"/>
          <w:sz w:val="22"/>
        </w:rPr>
        <w:t>Na splnenie normy EURO5 bola navyše 0</w:t>
      </w:r>
      <w:r>
        <w:rPr>
          <w:rFonts w:ascii="Arial" w:hAnsi="Arial"/>
          <w:sz w:val="22"/>
          <w:vertAlign w:val="subscript"/>
        </w:rPr>
        <w:t>2</w:t>
      </w:r>
      <w:r>
        <w:rPr>
          <w:rFonts w:ascii="Arial" w:hAnsi="Arial"/>
          <w:sz w:val="22"/>
        </w:rPr>
        <w:t xml:space="preserve"> lambda sonda vo výfukovom potrubí nahradená senzormi Linear Air Flow (LAF) vo zvodoch, ktoré umožňujú oveľa presnejšie merať zloženie výfukových plynov. Spotreba paliva je 5,8 l/100 km.</w:t>
      </w:r>
    </w:p>
    <w:p w14:paraId="2B30A4F6" w14:textId="3A6D0D66" w:rsidR="00D256C1" w:rsidRPr="00D778F8" w:rsidRDefault="00D256C1" w:rsidP="00D256C1">
      <w:pPr>
        <w:rPr>
          <w:rFonts w:ascii="Arial" w:eastAsia="Times New Roman" w:hAnsi="Arial" w:cs="Arial"/>
          <w:sz w:val="22"/>
          <w:szCs w:val="22"/>
        </w:rPr>
      </w:pPr>
    </w:p>
    <w:p w14:paraId="0928FDBC" w14:textId="580DC7B6" w:rsidR="00D256C1" w:rsidRPr="00D778F8" w:rsidRDefault="00D256C1" w:rsidP="00D256C1">
      <w:pPr>
        <w:rPr>
          <w:rFonts w:ascii="Arial" w:hAnsi="Arial" w:cs="Arial"/>
          <w:b/>
          <w:color w:val="000000" w:themeColor="text1"/>
          <w:sz w:val="22"/>
          <w:szCs w:val="22"/>
          <w:u w:val="single"/>
        </w:rPr>
      </w:pPr>
      <w:r>
        <w:rPr>
          <w:rFonts w:ascii="Arial" w:hAnsi="Arial"/>
          <w:b/>
          <w:color w:val="000000" w:themeColor="text1"/>
          <w:sz w:val="22"/>
          <w:u w:val="single"/>
        </w:rPr>
        <w:t>3.3 Motor a elektronika</w:t>
      </w:r>
    </w:p>
    <w:p w14:paraId="04353B1A" w14:textId="76C6A50F" w:rsidR="00D256C1" w:rsidRPr="00D778F8" w:rsidRDefault="00D256C1" w:rsidP="00D256C1">
      <w:pPr>
        <w:rPr>
          <w:rFonts w:ascii="Arial" w:hAnsi="Arial" w:cs="Arial"/>
          <w:b/>
          <w:color w:val="000000" w:themeColor="text1"/>
          <w:sz w:val="22"/>
          <w:szCs w:val="22"/>
          <w:u w:val="single"/>
          <w:lang w:eastAsia="ja-JP"/>
        </w:rPr>
      </w:pPr>
    </w:p>
    <w:p w14:paraId="05BE74ED" w14:textId="27A22D7A" w:rsidR="00690093" w:rsidRPr="00690093" w:rsidRDefault="00690093" w:rsidP="00F64CF8">
      <w:pPr>
        <w:pStyle w:val="Odsekzoznamu"/>
        <w:numPr>
          <w:ilvl w:val="0"/>
          <w:numId w:val="7"/>
        </w:numPr>
        <w:rPr>
          <w:rFonts w:ascii="Arial" w:hAnsi="Arial" w:cs="Arial"/>
          <w:b/>
          <w:i/>
          <w:sz w:val="22"/>
          <w:szCs w:val="22"/>
        </w:rPr>
      </w:pPr>
      <w:r>
        <w:rPr>
          <w:rFonts w:ascii="Arial" w:hAnsi="Arial"/>
          <w:b/>
          <w:i/>
          <w:sz w:val="22"/>
          <w:bdr w:val="none" w:sz="0" w:space="0" w:color="auto" w:frame="1"/>
        </w:rPr>
        <w:t>Tri prednastavené jazdné režimy plus nastaviteľný režim USER</w:t>
      </w:r>
    </w:p>
    <w:p w14:paraId="23484285" w14:textId="5ADFDCAE" w:rsidR="00D256C1" w:rsidRPr="00D778F8" w:rsidRDefault="00F32D15" w:rsidP="00F64CF8">
      <w:pPr>
        <w:pStyle w:val="Odsekzoznamu"/>
        <w:numPr>
          <w:ilvl w:val="0"/>
          <w:numId w:val="7"/>
        </w:numPr>
        <w:rPr>
          <w:rFonts w:ascii="Arial" w:hAnsi="Arial" w:cs="Arial"/>
          <w:b/>
          <w:i/>
          <w:sz w:val="22"/>
          <w:szCs w:val="22"/>
        </w:rPr>
      </w:pPr>
      <w:r>
        <w:rPr>
          <w:rFonts w:ascii="Arial" w:hAnsi="Arial"/>
          <w:b/>
          <w:i/>
          <w:sz w:val="22"/>
          <w:bdr w:val="none" w:sz="0" w:space="0" w:color="auto" w:frame="1"/>
        </w:rPr>
        <w:t>Tri úrovne výkonu, brzdenia motorom a nastaviteľnej kontroly trakcie</w:t>
      </w:r>
    </w:p>
    <w:p w14:paraId="262C9D71" w14:textId="354C854C" w:rsidR="00D256C1" w:rsidRPr="00D778F8" w:rsidRDefault="00D256C1" w:rsidP="00D256C1">
      <w:pPr>
        <w:rPr>
          <w:rFonts w:ascii="Arial" w:hAnsi="Arial" w:cs="Arial"/>
          <w:sz w:val="22"/>
          <w:szCs w:val="22"/>
        </w:rPr>
      </w:pPr>
    </w:p>
    <w:p w14:paraId="1D4ADAA9" w14:textId="53E35C5C" w:rsidR="00FD7A26" w:rsidRPr="00FA00CD" w:rsidRDefault="00FD7A26" w:rsidP="00FD7A26">
      <w:pPr>
        <w:rPr>
          <w:rFonts w:ascii="Arial" w:hAnsi="Arial" w:cs="Arial"/>
          <w:sz w:val="22"/>
          <w:szCs w:val="22"/>
        </w:rPr>
      </w:pPr>
      <w:r>
        <w:rPr>
          <w:rFonts w:ascii="Arial" w:hAnsi="Arial"/>
          <w:sz w:val="22"/>
        </w:rPr>
        <w:t>Elektronicky riadená škrtiaca klapka (Throttle By Wire – TBW) poskytuje jazdcovi maximálnu kontrolu nad silným motorom Hondy CB1000R vďaka 3 prednastaveným jazdným režimom plus 1 režimu USER, ktoré sa volia pomocou tlačidiel na ľavej rukoväti a TFT displeja.</w:t>
      </w:r>
    </w:p>
    <w:p w14:paraId="5BB345C2" w14:textId="6C5277F0" w:rsidR="00FD7A26" w:rsidRPr="00FA00CD" w:rsidRDefault="00FD7A26" w:rsidP="00FD7A26">
      <w:pPr>
        <w:rPr>
          <w:rFonts w:ascii="Arial" w:hAnsi="Arial" w:cs="Arial"/>
          <w:sz w:val="22"/>
          <w:szCs w:val="22"/>
        </w:rPr>
      </w:pPr>
    </w:p>
    <w:p w14:paraId="0787FE71" w14:textId="636218E8" w:rsidR="00FD7A26" w:rsidRPr="00FA00CD" w:rsidRDefault="00FD7A26" w:rsidP="00FD7A26">
      <w:pPr>
        <w:rPr>
          <w:rFonts w:ascii="Arial" w:hAnsi="Arial" w:cs="Arial"/>
          <w:sz w:val="22"/>
          <w:szCs w:val="22"/>
        </w:rPr>
      </w:pPr>
      <w:r>
        <w:rPr>
          <w:rFonts w:ascii="Arial" w:hAnsi="Arial"/>
          <w:sz w:val="22"/>
        </w:rPr>
        <w:t>K dispozícii sú 3 úrovne výkonu motora (Engine Power – P), brzdenia motorom (Engine Brake – EB) a nastaviteľnej kontroly trakcie (Honda Selectable Torque Control – HSTC); systém HSTC je možné taktiež vypnúť. Jazdné režimy ponúkajú rôzne kombinácie jednotlivých parametrov.</w:t>
      </w:r>
    </w:p>
    <w:p w14:paraId="0738FC29" w14:textId="150D0437" w:rsidR="00FD7A26" w:rsidRPr="00FA00CD" w:rsidRDefault="00FD7A26" w:rsidP="00FD7A26">
      <w:pPr>
        <w:rPr>
          <w:rFonts w:ascii="Arial" w:hAnsi="Arial" w:cs="Arial"/>
          <w:sz w:val="22"/>
          <w:szCs w:val="22"/>
        </w:rPr>
      </w:pPr>
    </w:p>
    <w:p w14:paraId="302E72D5" w14:textId="125F5207" w:rsidR="00FD7A26" w:rsidRPr="00FA00CD" w:rsidRDefault="00FD7A26" w:rsidP="00FD7A26">
      <w:pPr>
        <w:rPr>
          <w:rFonts w:ascii="Arial" w:hAnsi="Arial" w:cs="Arial"/>
          <w:sz w:val="22"/>
          <w:szCs w:val="22"/>
        </w:rPr>
      </w:pPr>
      <w:r>
        <w:rPr>
          <w:rFonts w:ascii="Arial" w:hAnsi="Arial"/>
          <w:sz w:val="22"/>
        </w:rPr>
        <w:t xml:space="preserve">Režim </w:t>
      </w:r>
      <w:r>
        <w:rPr>
          <w:rFonts w:ascii="Arial" w:hAnsi="Arial"/>
          <w:b/>
          <w:sz w:val="22"/>
        </w:rPr>
        <w:t>RAIN</w:t>
      </w:r>
      <w:r>
        <w:rPr>
          <w:rFonts w:ascii="Arial" w:hAnsi="Arial"/>
          <w:sz w:val="22"/>
        </w:rPr>
        <w:t xml:space="preserve"> (dážď) využíva najnižšie nastavenie výkonu pre najmenej agresívny prísun sily, strednú úroveň brzdenia motorom a vysokú úroveň zásahov systému HSTC. Najnižšia úroveň výkonu a krútiaceho momentu je aplikovaná na prvé 3 rýchlostné stupne.</w:t>
      </w:r>
    </w:p>
    <w:p w14:paraId="00F8293A" w14:textId="74A72A6C" w:rsidR="00FD7A26" w:rsidRPr="00FA00CD" w:rsidRDefault="00FD7A26" w:rsidP="00FD7A26">
      <w:pPr>
        <w:rPr>
          <w:rFonts w:ascii="Arial" w:hAnsi="Arial" w:cs="Arial"/>
          <w:sz w:val="22"/>
          <w:szCs w:val="22"/>
        </w:rPr>
      </w:pPr>
    </w:p>
    <w:p w14:paraId="4B52535C" w14:textId="13AF8C9D" w:rsidR="00FD7A26" w:rsidRPr="00FA00CD" w:rsidRDefault="00FD7A26" w:rsidP="00FD7A26">
      <w:pPr>
        <w:rPr>
          <w:rFonts w:ascii="Arial" w:hAnsi="Arial" w:cs="Arial"/>
          <w:sz w:val="22"/>
          <w:szCs w:val="22"/>
        </w:rPr>
      </w:pPr>
      <w:r>
        <w:rPr>
          <w:rFonts w:ascii="Arial" w:hAnsi="Arial"/>
          <w:sz w:val="22"/>
        </w:rPr>
        <w:t xml:space="preserve">Režim </w:t>
      </w:r>
      <w:r>
        <w:rPr>
          <w:rFonts w:ascii="Arial" w:hAnsi="Arial"/>
          <w:b/>
          <w:sz w:val="22"/>
        </w:rPr>
        <w:t>STANDARD</w:t>
      </w:r>
      <w:r>
        <w:rPr>
          <w:rFonts w:ascii="Arial" w:hAnsi="Arial"/>
          <w:sz w:val="22"/>
        </w:rPr>
        <w:t xml:space="preserve"> využíva stredné nastavenie výkonu, HSTC aj brzdenia motorom. Mierne zmäkčuje prísun výkonu na prvom a druhom rýchlostnom stupni a využíva úroveň výkonu, ktorá sa nachádza tesne pod režimom SPORT, so zníženým krútiacim momentom pri čiastočnom otvorení škrtiacej klapky. </w:t>
      </w:r>
    </w:p>
    <w:p w14:paraId="3054E098" w14:textId="513A5FCF" w:rsidR="00FD7A26" w:rsidRPr="00FA00CD" w:rsidRDefault="00FD7A26" w:rsidP="00FD7A26">
      <w:pPr>
        <w:rPr>
          <w:rFonts w:ascii="Arial" w:hAnsi="Arial" w:cs="Arial"/>
          <w:sz w:val="22"/>
          <w:szCs w:val="22"/>
        </w:rPr>
      </w:pPr>
    </w:p>
    <w:p w14:paraId="4338E2F0" w14:textId="5AC4411C" w:rsidR="00FD7A26" w:rsidRPr="00FA00CD" w:rsidRDefault="00FD7A26" w:rsidP="00FD7A26">
      <w:pPr>
        <w:rPr>
          <w:rFonts w:ascii="Arial" w:hAnsi="Arial" w:cs="Arial"/>
          <w:sz w:val="22"/>
          <w:szCs w:val="22"/>
        </w:rPr>
      </w:pPr>
      <w:r>
        <w:rPr>
          <w:rFonts w:ascii="Arial" w:hAnsi="Arial"/>
          <w:sz w:val="22"/>
        </w:rPr>
        <w:t xml:space="preserve">V režime </w:t>
      </w:r>
      <w:r>
        <w:rPr>
          <w:rFonts w:ascii="Arial" w:hAnsi="Arial"/>
          <w:b/>
          <w:sz w:val="22"/>
        </w:rPr>
        <w:t>SPORT</w:t>
      </w:r>
      <w:r>
        <w:rPr>
          <w:rFonts w:ascii="Arial" w:hAnsi="Arial"/>
          <w:sz w:val="22"/>
        </w:rPr>
        <w:t xml:space="preserve"> je nastavený najvyšší prísun výkonu a najnižšia úroveň brzdenia motorom a HSTC, čím je zaistený 100 % výkon na všetkých šesť rýchlostných stupňov, maximálny krútiaci moment vo všetkých polohách škrtiacej klapky a obmedzené zásahy zo strany HSTC.</w:t>
      </w:r>
    </w:p>
    <w:p w14:paraId="7866E21B" w14:textId="0C1CF6F1" w:rsidR="00FD7A26" w:rsidRPr="00FA00CD" w:rsidRDefault="00FD7A26" w:rsidP="00FD7A26">
      <w:pPr>
        <w:rPr>
          <w:rFonts w:ascii="Arial" w:hAnsi="Arial" w:cs="Arial"/>
          <w:sz w:val="22"/>
          <w:szCs w:val="22"/>
        </w:rPr>
      </w:pPr>
    </w:p>
    <w:p w14:paraId="1DFD2C9B" w14:textId="20625F2C" w:rsidR="00FD7A26" w:rsidRPr="00FA00CD" w:rsidRDefault="00FD7A26" w:rsidP="00FD7A26">
      <w:pPr>
        <w:rPr>
          <w:rFonts w:ascii="Arial" w:hAnsi="Arial" w:cs="Arial"/>
          <w:sz w:val="22"/>
          <w:szCs w:val="22"/>
        </w:rPr>
      </w:pPr>
      <w:r>
        <w:rPr>
          <w:rFonts w:ascii="Arial" w:hAnsi="Arial"/>
          <w:sz w:val="22"/>
        </w:rPr>
        <w:t xml:space="preserve">Režim </w:t>
      </w:r>
      <w:r>
        <w:rPr>
          <w:rFonts w:ascii="Arial" w:hAnsi="Arial"/>
          <w:b/>
          <w:sz w:val="22"/>
        </w:rPr>
        <w:t>USER</w:t>
      </w:r>
      <w:r>
        <w:rPr>
          <w:rFonts w:ascii="Arial" w:hAnsi="Arial"/>
          <w:sz w:val="22"/>
        </w:rPr>
        <w:t xml:space="preserve"> umožňuje jazdcovi zvoliť niektoré z troch nastavení pre každý parameter a tieto nastavenia uložiť na budúce použitie.</w:t>
      </w:r>
    </w:p>
    <w:p w14:paraId="2DF68792" w14:textId="7A611B23" w:rsidR="00D256C1" w:rsidRPr="00D778F8" w:rsidRDefault="00D256C1" w:rsidP="00D256C1">
      <w:pPr>
        <w:rPr>
          <w:rFonts w:ascii="Arial" w:eastAsia="Times New Roman" w:hAnsi="Arial" w:cs="Arial"/>
          <w:sz w:val="22"/>
          <w:szCs w:val="22"/>
        </w:rPr>
      </w:pPr>
    </w:p>
    <w:p w14:paraId="6CD47ABD" w14:textId="3601588A" w:rsidR="00D256C1" w:rsidRPr="004744BD" w:rsidRDefault="00D256C1" w:rsidP="004744BD">
      <w:pPr>
        <w:pStyle w:val="Odsekzoznamu"/>
        <w:numPr>
          <w:ilvl w:val="1"/>
          <w:numId w:val="12"/>
        </w:numPr>
        <w:rPr>
          <w:rFonts w:ascii="Arial" w:hAnsi="Arial" w:cs="Arial"/>
          <w:b/>
          <w:color w:val="000000" w:themeColor="text1"/>
          <w:sz w:val="22"/>
          <w:szCs w:val="22"/>
          <w:u w:val="single"/>
        </w:rPr>
      </w:pPr>
      <w:r>
        <w:rPr>
          <w:rFonts w:ascii="Arial" w:hAnsi="Arial"/>
          <w:b/>
          <w:color w:val="000000" w:themeColor="text1"/>
          <w:sz w:val="22"/>
          <w:u w:val="single"/>
        </w:rPr>
        <w:lastRenderedPageBreak/>
        <w:t>Podvozok</w:t>
      </w:r>
    </w:p>
    <w:p w14:paraId="5B148663" w14:textId="5CDE4539" w:rsidR="00D256C1" w:rsidRPr="00D778F8" w:rsidRDefault="00D256C1" w:rsidP="00D256C1">
      <w:pPr>
        <w:rPr>
          <w:rFonts w:ascii="Arial" w:hAnsi="Arial" w:cs="Arial"/>
          <w:b/>
          <w:color w:val="000000" w:themeColor="text1"/>
          <w:sz w:val="22"/>
          <w:szCs w:val="22"/>
          <w:u w:val="single"/>
        </w:rPr>
      </w:pPr>
    </w:p>
    <w:p w14:paraId="17269A38" w14:textId="0A71DAA2" w:rsidR="00690093" w:rsidRPr="0090004D" w:rsidRDefault="00690093" w:rsidP="004744BD">
      <w:pPr>
        <w:pStyle w:val="Odsekzoznamu"/>
        <w:numPr>
          <w:ilvl w:val="0"/>
          <w:numId w:val="11"/>
        </w:numPr>
        <w:rPr>
          <w:rFonts w:ascii="Arial" w:hAnsi="Arial" w:cs="Arial"/>
          <w:b/>
          <w:i/>
          <w:iCs/>
          <w:sz w:val="22"/>
          <w:szCs w:val="22"/>
          <w:bdr w:val="none" w:sz="0" w:space="0" w:color="auto" w:frame="1"/>
        </w:rPr>
      </w:pPr>
      <w:r>
        <w:rPr>
          <w:rFonts w:ascii="Arial" w:hAnsi="Arial"/>
          <w:b/>
          <w:i/>
          <w:sz w:val="22"/>
          <w:bdr w:val="none" w:sz="0" w:space="0" w:color="auto" w:frame="1"/>
        </w:rPr>
        <w:t>Silný a ľahký jednochrbticový oceľový rám, nastaviteľná vidlica Showa SFF-BP a zadný stredový tlmič</w:t>
      </w:r>
    </w:p>
    <w:p w14:paraId="3EF701A7" w14:textId="7AC99DAC" w:rsidR="00690093" w:rsidRPr="0090004D" w:rsidRDefault="00690093" w:rsidP="00690093">
      <w:pPr>
        <w:pStyle w:val="Odsekzoznamu"/>
        <w:numPr>
          <w:ilvl w:val="0"/>
          <w:numId w:val="11"/>
        </w:numPr>
        <w:rPr>
          <w:rFonts w:ascii="Arial" w:hAnsi="Arial" w:cs="Arial"/>
          <w:b/>
          <w:i/>
          <w:iCs/>
          <w:sz w:val="22"/>
          <w:szCs w:val="22"/>
          <w:bdr w:val="none" w:sz="0" w:space="0" w:color="auto" w:frame="1"/>
        </w:rPr>
      </w:pPr>
      <w:r>
        <w:rPr>
          <w:rFonts w:ascii="Arial" w:hAnsi="Arial"/>
          <w:b/>
          <w:i/>
          <w:sz w:val="22"/>
          <w:bdr w:val="none" w:sz="0" w:space="0" w:color="auto" w:frame="1"/>
        </w:rPr>
        <w:t>Zdvojené radiálne upevnené štvorpiestové strmene a 310 mm plávajúce predné kotúče</w:t>
      </w:r>
    </w:p>
    <w:p w14:paraId="30FA160E" w14:textId="42C20669" w:rsidR="0022120E" w:rsidRPr="00D778F8" w:rsidRDefault="0022120E" w:rsidP="0022120E">
      <w:pPr>
        <w:rPr>
          <w:rFonts w:ascii="Arial" w:eastAsia="Times New Roman" w:hAnsi="Arial" w:cs="Arial"/>
          <w:sz w:val="22"/>
          <w:szCs w:val="22"/>
        </w:rPr>
      </w:pPr>
      <w:r>
        <w:rPr>
          <w:rFonts w:ascii="Arial" w:hAnsi="Arial"/>
          <w:sz w:val="22"/>
        </w:rPr>
        <w:t> </w:t>
      </w:r>
    </w:p>
    <w:p w14:paraId="5C97DBC6" w14:textId="1D2FBC0E" w:rsidR="00FD7A26" w:rsidRPr="006C4236" w:rsidRDefault="00FD7A26" w:rsidP="00FD7A26">
      <w:pPr>
        <w:rPr>
          <w:rFonts w:ascii="Arial" w:hAnsi="Arial" w:cs="Arial"/>
          <w:sz w:val="22"/>
          <w:szCs w:val="22"/>
        </w:rPr>
      </w:pPr>
      <w:r>
        <w:rPr>
          <w:rFonts w:ascii="Arial" w:hAnsi="Arial"/>
          <w:sz w:val="22"/>
        </w:rPr>
        <w:t xml:space="preserve">Podvozok stroja CB1000R zostal pre rok 2021 nezmenený a využíva jednochrbticový oceľový rám spolu s delenými upevňovacími (split-tightening) hliníkovými doskami kyvného spoja charakteristického jednostranného kyvného ramena s dĺžkou 574,2 mm. Sklon vidlice je 25° a závlek 100 mm. Rázvor kolies dosahuje 1 455 mm a pohotovostná hmotnosť je 212 kg. Rozloženie hmotnosti je 48,5 % / 51,5 % (predné/zadné koleso). </w:t>
      </w:r>
    </w:p>
    <w:p w14:paraId="48D72015" w14:textId="52C697A7" w:rsidR="00FD7A26" w:rsidRPr="00FA00CD" w:rsidRDefault="00FD7A26" w:rsidP="00FD7A26">
      <w:pPr>
        <w:rPr>
          <w:rFonts w:ascii="Arial" w:hAnsi="Arial" w:cs="Arial"/>
          <w:sz w:val="22"/>
          <w:szCs w:val="22"/>
        </w:rPr>
      </w:pPr>
    </w:p>
    <w:p w14:paraId="7FF6A7B5" w14:textId="5D517FFB" w:rsidR="00FD7A26" w:rsidRPr="00FA00CD" w:rsidRDefault="00FD7A26" w:rsidP="00FD7A26">
      <w:pPr>
        <w:rPr>
          <w:rFonts w:ascii="Arial" w:hAnsi="Arial" w:cs="Arial"/>
          <w:sz w:val="22"/>
          <w:szCs w:val="22"/>
        </w:rPr>
      </w:pPr>
      <w:r>
        <w:rPr>
          <w:rFonts w:ascii="Arial" w:hAnsi="Arial"/>
          <w:sz w:val="22"/>
        </w:rPr>
        <w:t>Prirodzene prikrčená pozícia jazdca je umožnená dobre rozvrhnutým „oporným trojuholníkom“ tvoreným širokými skosenými hliníkovými riadidlami a sedadlom vo výške 830 mm. Taktiež bezprírubová palivová nádrž je široko tvarovaná, hlboké prelisy však poskytujú veľa priestoru pre jazdcove kolená.</w:t>
      </w:r>
    </w:p>
    <w:p w14:paraId="348CC20A" w14:textId="77777777" w:rsidR="00FD7A26" w:rsidRPr="00FA00CD" w:rsidRDefault="00FD7A26" w:rsidP="00FD7A26">
      <w:pPr>
        <w:rPr>
          <w:rFonts w:ascii="Arial" w:hAnsi="Arial" w:cs="Arial"/>
          <w:sz w:val="22"/>
          <w:szCs w:val="22"/>
        </w:rPr>
      </w:pPr>
    </w:p>
    <w:p w14:paraId="16FCDA11" w14:textId="14F81D56" w:rsidR="00FD7A26" w:rsidRPr="00FA00CD" w:rsidRDefault="00FD7A26" w:rsidP="00FD7A26">
      <w:pPr>
        <w:rPr>
          <w:rFonts w:ascii="Arial" w:hAnsi="Arial" w:cs="Arial"/>
          <w:sz w:val="22"/>
          <w:szCs w:val="22"/>
        </w:rPr>
      </w:pPr>
      <w:r>
        <w:rPr>
          <w:rFonts w:ascii="Arial" w:hAnsi="Arial"/>
          <w:sz w:val="22"/>
        </w:rPr>
        <w:t>Na novom modeli bola použitá nastaviteľná predná vidlice Showa Separate Function Fork Big Piston (SFF-BP). Všetky funkcie súvisiace s tlmením zaisťuje jedno rameno, čím sa znižuje hmotnosť a zároveň je zaistená priľnavosť, komfort a kontrola v širokom rozmedzí jazdných podmienok. Zadný tlmič Showa umožňuje nastaviť predpätie pružiny a tlmenie v odskoku.</w:t>
      </w:r>
    </w:p>
    <w:p w14:paraId="7D468F3F" w14:textId="77777777" w:rsidR="00FD7A26" w:rsidRPr="00FA00CD" w:rsidRDefault="00FD7A26" w:rsidP="00FD7A26">
      <w:pPr>
        <w:rPr>
          <w:rFonts w:ascii="Arial" w:hAnsi="Arial" w:cs="Arial"/>
          <w:sz w:val="22"/>
          <w:szCs w:val="22"/>
        </w:rPr>
      </w:pPr>
    </w:p>
    <w:p w14:paraId="4ED2B5F2" w14:textId="47B3BB65" w:rsidR="0022120E" w:rsidRPr="00D778F8" w:rsidRDefault="00FD7A26" w:rsidP="00FD7A26">
      <w:pPr>
        <w:rPr>
          <w:rFonts w:ascii="Arial" w:eastAsia="Times New Roman" w:hAnsi="Arial" w:cs="Arial"/>
          <w:sz w:val="22"/>
          <w:szCs w:val="22"/>
        </w:rPr>
      </w:pPr>
      <w:r>
        <w:rPr>
          <w:rFonts w:ascii="Arial" w:hAnsi="Arial"/>
          <w:sz w:val="22"/>
        </w:rPr>
        <w:t>Dva predné radiálne umiestnené štvorpiestové brzdové strmene sa zakusujú do 310 mm plávajúcich kotúčov. Dopĺňa ich dvojpiestový zadný strmeň s 256 mm zadným kotúčom a 2-kanálový systém ABS. Nové sedemlúčové kolesá z hliníkovej zliatiny, ktoré sa vyznačujú komplikovaným tvarom, pôsobia výrazne elegantným dojmom; zadná pneumatika (na 6-palcovom ráfe) má rozmer 190/55 ZR17, predná potom 120/70 ZR17.</w:t>
      </w:r>
    </w:p>
    <w:p w14:paraId="049AE6C6" w14:textId="7B77C948" w:rsidR="0022120E" w:rsidRPr="00FA2112" w:rsidRDefault="0022120E" w:rsidP="0022120E">
      <w:pPr>
        <w:rPr>
          <w:rFonts w:ascii="Arial" w:hAnsi="Arial" w:cs="Arial"/>
          <w:sz w:val="22"/>
          <w:szCs w:val="22"/>
        </w:rPr>
      </w:pPr>
    </w:p>
    <w:p w14:paraId="082EB397" w14:textId="0567CE2B" w:rsidR="00D256C1" w:rsidRPr="00D778F8" w:rsidRDefault="00D256C1" w:rsidP="00D256C1">
      <w:pPr>
        <w:rPr>
          <w:rFonts w:ascii="Arial" w:eastAsia="Times New Roman" w:hAnsi="Arial" w:cs="Arial"/>
          <w:sz w:val="22"/>
          <w:szCs w:val="22"/>
        </w:rPr>
      </w:pPr>
    </w:p>
    <w:p w14:paraId="27F6AC09" w14:textId="25C98546" w:rsidR="00D256C1" w:rsidRPr="00D778F8" w:rsidRDefault="00D256C1" w:rsidP="00D256C1">
      <w:pPr>
        <w:rPr>
          <w:rFonts w:ascii="Arial" w:hAnsi="Arial" w:cs="Arial"/>
          <w:b/>
          <w:color w:val="000000" w:themeColor="text1"/>
          <w:sz w:val="22"/>
          <w:szCs w:val="22"/>
          <w:u w:val="single"/>
        </w:rPr>
      </w:pPr>
      <w:r>
        <w:rPr>
          <w:rFonts w:ascii="Arial" w:hAnsi="Arial"/>
          <w:b/>
          <w:color w:val="000000" w:themeColor="text1"/>
          <w:sz w:val="22"/>
          <w:u w:val="single"/>
        </w:rPr>
        <w:t>4. Príslušenstvo</w:t>
      </w:r>
    </w:p>
    <w:p w14:paraId="02AC52F1" w14:textId="464B8E75" w:rsidR="00D256C1" w:rsidRPr="00D778F8" w:rsidRDefault="00D256C1" w:rsidP="00D256C1">
      <w:pPr>
        <w:rPr>
          <w:rFonts w:ascii="Arial" w:hAnsi="Arial" w:cs="Arial"/>
          <w:b/>
          <w:color w:val="000000" w:themeColor="text1"/>
          <w:sz w:val="22"/>
          <w:szCs w:val="22"/>
          <w:u w:val="single"/>
        </w:rPr>
      </w:pPr>
    </w:p>
    <w:p w14:paraId="65BBB325" w14:textId="03EB3110" w:rsidR="00D256C1" w:rsidRDefault="00396247" w:rsidP="00D256C1">
      <w:pPr>
        <w:rPr>
          <w:rFonts w:ascii="Arial" w:hAnsi="Arial" w:cs="Arial"/>
          <w:sz w:val="22"/>
          <w:szCs w:val="22"/>
        </w:rPr>
      </w:pPr>
      <w:r>
        <w:rPr>
          <w:rFonts w:ascii="Arial" w:hAnsi="Arial"/>
          <w:sz w:val="22"/>
        </w:rPr>
        <w:t>Kompletná ponuka originálneho príslušenstva Honda vyvinutého pre model CB1000R zahŕňa:</w:t>
      </w:r>
    </w:p>
    <w:p w14:paraId="1170CD1D" w14:textId="2F798EE7" w:rsidR="00DF64DE" w:rsidRDefault="00DF64DE" w:rsidP="00D256C1">
      <w:pPr>
        <w:rPr>
          <w:rFonts w:ascii="Arial" w:hAnsi="Arial" w:cs="Arial"/>
          <w:sz w:val="22"/>
          <w:szCs w:val="22"/>
        </w:rPr>
      </w:pPr>
    </w:p>
    <w:p w14:paraId="37EE91EA" w14:textId="51A0F880" w:rsidR="00DC0E4E" w:rsidRDefault="00DC0E4E" w:rsidP="00D256C1">
      <w:pPr>
        <w:rPr>
          <w:rFonts w:ascii="Arial" w:hAnsi="Arial" w:cs="Arial"/>
          <w:sz w:val="22"/>
          <w:szCs w:val="22"/>
        </w:rPr>
      </w:pPr>
      <w:r>
        <w:rPr>
          <w:rFonts w:ascii="Arial" w:hAnsi="Arial"/>
          <w:sz w:val="22"/>
        </w:rPr>
        <w:t>Ochrannú nálepku na nádrž</w:t>
      </w:r>
    </w:p>
    <w:p w14:paraId="656C04B0" w14:textId="1D49EBFA" w:rsidR="00DF64DE" w:rsidRDefault="00DC0E4E" w:rsidP="00D256C1">
      <w:pPr>
        <w:rPr>
          <w:rFonts w:ascii="Arial" w:hAnsi="Arial" w:cs="Arial"/>
          <w:sz w:val="22"/>
          <w:szCs w:val="22"/>
        </w:rPr>
      </w:pPr>
      <w:r>
        <w:rPr>
          <w:rFonts w:ascii="Arial" w:hAnsi="Arial"/>
          <w:sz w:val="22"/>
        </w:rPr>
        <w:t>Ochranný štít</w:t>
      </w:r>
    </w:p>
    <w:p w14:paraId="024C9C8E" w14:textId="0AD197CB" w:rsidR="00DC0E4E" w:rsidRDefault="004744BD" w:rsidP="00D256C1">
      <w:pPr>
        <w:rPr>
          <w:rFonts w:ascii="Arial" w:hAnsi="Arial" w:cs="Arial"/>
          <w:sz w:val="22"/>
          <w:szCs w:val="22"/>
        </w:rPr>
      </w:pPr>
      <w:r>
        <w:rPr>
          <w:rFonts w:ascii="Arial" w:hAnsi="Arial"/>
          <w:sz w:val="22"/>
        </w:rPr>
        <w:t>Kryt sedadla spolujazdca</w:t>
      </w:r>
    </w:p>
    <w:p w14:paraId="42B3EF41" w14:textId="230B3710" w:rsidR="00DC0E4E" w:rsidRPr="00165BBF" w:rsidRDefault="006C4236" w:rsidP="00D256C1">
      <w:pPr>
        <w:rPr>
          <w:rFonts w:ascii="Arial" w:eastAsia="MS Mincho" w:hAnsi="Arial" w:cs="Arial"/>
          <w:sz w:val="22"/>
          <w:szCs w:val="22"/>
        </w:rPr>
      </w:pPr>
      <w:r>
        <w:rPr>
          <w:rFonts w:ascii="Arial" w:hAnsi="Arial"/>
          <w:sz w:val="22"/>
        </w:rPr>
        <w:t>Kryt predného blatníka</w:t>
      </w:r>
    </w:p>
    <w:p w14:paraId="7D2456C6" w14:textId="36DD4860" w:rsidR="00DC0E4E" w:rsidRDefault="00DC0E4E" w:rsidP="00D256C1">
      <w:pPr>
        <w:rPr>
          <w:rFonts w:ascii="Arial" w:hAnsi="Arial" w:cs="Arial"/>
          <w:sz w:val="22"/>
          <w:szCs w:val="22"/>
        </w:rPr>
      </w:pPr>
      <w:r>
        <w:rPr>
          <w:rFonts w:ascii="Arial" w:hAnsi="Arial"/>
          <w:sz w:val="22"/>
        </w:rPr>
        <w:t>Sedadlo spolujazdca/jazdca čalúnené Alcantarou</w:t>
      </w:r>
    </w:p>
    <w:p w14:paraId="4157D74B" w14:textId="77777777" w:rsidR="00DC0E4E" w:rsidRDefault="00DC0E4E" w:rsidP="00D256C1">
      <w:pPr>
        <w:rPr>
          <w:rFonts w:ascii="Arial" w:hAnsi="Arial" w:cs="Arial"/>
          <w:sz w:val="22"/>
          <w:szCs w:val="22"/>
        </w:rPr>
      </w:pPr>
      <w:r>
        <w:rPr>
          <w:rFonts w:ascii="Arial" w:hAnsi="Arial"/>
          <w:sz w:val="22"/>
        </w:rPr>
        <w:t xml:space="preserve">Koncovky riadidiel </w:t>
      </w:r>
    </w:p>
    <w:p w14:paraId="622E4B29" w14:textId="10B36F52" w:rsidR="00DC0E4E" w:rsidRDefault="00DC0E4E" w:rsidP="00D256C1">
      <w:pPr>
        <w:rPr>
          <w:rFonts w:ascii="Arial" w:hAnsi="Arial" w:cs="Arial"/>
          <w:sz w:val="22"/>
          <w:szCs w:val="22"/>
        </w:rPr>
      </w:pPr>
      <w:r>
        <w:rPr>
          <w:rFonts w:ascii="Arial" w:hAnsi="Arial"/>
          <w:sz w:val="22"/>
        </w:rPr>
        <w:t>Kryt motora</w:t>
      </w:r>
    </w:p>
    <w:p w14:paraId="1588D7B4" w14:textId="074F1726" w:rsidR="00DC0E4E" w:rsidRDefault="00DC0E4E" w:rsidP="00D256C1">
      <w:pPr>
        <w:rPr>
          <w:rFonts w:ascii="Arial" w:hAnsi="Arial" w:cs="Arial"/>
          <w:sz w:val="22"/>
          <w:szCs w:val="22"/>
        </w:rPr>
      </w:pPr>
      <w:r>
        <w:rPr>
          <w:rFonts w:ascii="Arial" w:hAnsi="Arial"/>
          <w:sz w:val="22"/>
        </w:rPr>
        <w:t>Mriežku chladiča</w:t>
      </w:r>
    </w:p>
    <w:p w14:paraId="1DB559BB" w14:textId="7D82E174" w:rsidR="00DC0E4E" w:rsidRDefault="00DC0E4E" w:rsidP="00D256C1">
      <w:pPr>
        <w:rPr>
          <w:rFonts w:ascii="Arial" w:hAnsi="Arial" w:cs="Arial"/>
          <w:sz w:val="22"/>
          <w:szCs w:val="22"/>
        </w:rPr>
      </w:pPr>
      <w:r>
        <w:rPr>
          <w:rFonts w:ascii="Arial" w:hAnsi="Arial"/>
          <w:sz w:val="22"/>
        </w:rPr>
        <w:t xml:space="preserve">Polepy kolies </w:t>
      </w:r>
    </w:p>
    <w:p w14:paraId="3B75D1F1" w14:textId="70DBCDA6" w:rsidR="00DC0E4E" w:rsidRDefault="00DC0E4E" w:rsidP="00D256C1">
      <w:pPr>
        <w:rPr>
          <w:rFonts w:ascii="Arial" w:hAnsi="Arial" w:cs="Arial"/>
          <w:sz w:val="22"/>
          <w:szCs w:val="22"/>
        </w:rPr>
      </w:pPr>
      <w:r>
        <w:rPr>
          <w:rFonts w:ascii="Arial" w:hAnsi="Arial"/>
          <w:sz w:val="22"/>
        </w:rPr>
        <w:t>Vyhrievané rukoväti</w:t>
      </w:r>
    </w:p>
    <w:p w14:paraId="269D52F4" w14:textId="588D9D0E" w:rsidR="00DC0E4E" w:rsidRDefault="00DC0E4E" w:rsidP="00D256C1">
      <w:pPr>
        <w:rPr>
          <w:rFonts w:ascii="Arial" w:hAnsi="Arial" w:cs="Arial"/>
          <w:sz w:val="22"/>
          <w:szCs w:val="22"/>
        </w:rPr>
      </w:pPr>
      <w:r>
        <w:rPr>
          <w:rFonts w:ascii="Arial" w:hAnsi="Arial"/>
          <w:sz w:val="22"/>
        </w:rPr>
        <w:t>Rýchloradenie</w:t>
      </w:r>
    </w:p>
    <w:p w14:paraId="4668A0AD" w14:textId="344129DC" w:rsidR="00DC0E4E" w:rsidRDefault="00DC0E4E" w:rsidP="00D256C1">
      <w:pPr>
        <w:rPr>
          <w:rFonts w:ascii="Arial" w:hAnsi="Arial" w:cs="Arial"/>
          <w:sz w:val="22"/>
          <w:szCs w:val="22"/>
        </w:rPr>
      </w:pPr>
      <w:r>
        <w:rPr>
          <w:rFonts w:ascii="Arial" w:hAnsi="Arial"/>
          <w:sz w:val="22"/>
        </w:rPr>
        <w:t>Nosič batožiny</w:t>
      </w:r>
    </w:p>
    <w:p w14:paraId="0C44C72A" w14:textId="44BFD1EC" w:rsidR="00DC0E4E" w:rsidRDefault="00DC0E4E" w:rsidP="00D256C1">
      <w:pPr>
        <w:rPr>
          <w:rFonts w:ascii="Arial" w:hAnsi="Arial" w:cs="Arial"/>
          <w:sz w:val="22"/>
          <w:szCs w:val="22"/>
        </w:rPr>
      </w:pPr>
      <w:r>
        <w:rPr>
          <w:rFonts w:ascii="Arial" w:hAnsi="Arial"/>
          <w:sz w:val="22"/>
        </w:rPr>
        <w:t>Tašku na zadné sedadlo</w:t>
      </w:r>
    </w:p>
    <w:p w14:paraId="37E7A764" w14:textId="7CAF30CE" w:rsidR="00DC0E4E" w:rsidRDefault="00DC0E4E" w:rsidP="00D256C1">
      <w:pPr>
        <w:rPr>
          <w:rFonts w:ascii="Arial" w:hAnsi="Arial" w:cs="Arial"/>
          <w:sz w:val="22"/>
          <w:szCs w:val="22"/>
        </w:rPr>
      </w:pPr>
      <w:r>
        <w:rPr>
          <w:rFonts w:ascii="Arial" w:hAnsi="Arial"/>
          <w:sz w:val="22"/>
        </w:rPr>
        <w:t>Tankbag</w:t>
      </w:r>
    </w:p>
    <w:p w14:paraId="17AE85A6" w14:textId="77777777" w:rsidR="00DC0E4E" w:rsidRPr="00D778F8" w:rsidRDefault="00DC0E4E" w:rsidP="00D256C1">
      <w:pPr>
        <w:rPr>
          <w:rFonts w:ascii="Arial" w:hAnsi="Arial" w:cs="Arial"/>
          <w:sz w:val="22"/>
          <w:szCs w:val="22"/>
        </w:rPr>
      </w:pPr>
    </w:p>
    <w:p w14:paraId="23738E9D" w14:textId="77777777" w:rsidR="00707B25" w:rsidRPr="00D778F8" w:rsidRDefault="00707B25" w:rsidP="009E4EE5">
      <w:pPr>
        <w:pStyle w:val="Obyajntext"/>
        <w:rPr>
          <w:rFonts w:ascii="Arial" w:hAnsi="Arial" w:cs="Arial"/>
          <w:color w:val="000000" w:themeColor="text1"/>
          <w:sz w:val="22"/>
          <w:szCs w:val="22"/>
        </w:rPr>
      </w:pPr>
    </w:p>
    <w:p w14:paraId="2BC60153" w14:textId="2C235F66" w:rsidR="00E200B6" w:rsidRPr="006E6B55" w:rsidRDefault="00E200B6" w:rsidP="00E200B6">
      <w:pPr>
        <w:rPr>
          <w:rFonts w:ascii="Arial" w:hAnsi="Arial" w:cs="Arial"/>
          <w:b/>
          <w:sz w:val="22"/>
          <w:szCs w:val="22"/>
          <w:u w:val="single"/>
        </w:rPr>
      </w:pPr>
      <w:r>
        <w:rPr>
          <w:rFonts w:ascii="Arial" w:hAnsi="Arial"/>
          <w:b/>
          <w:sz w:val="22"/>
          <w:u w:val="single"/>
        </w:rPr>
        <w:t xml:space="preserve">5. Technické parametre </w:t>
      </w:r>
    </w:p>
    <w:p w14:paraId="662D8798" w14:textId="647F13F2" w:rsidR="00E200B6" w:rsidRPr="006E6B55" w:rsidRDefault="00E200B6" w:rsidP="00E200B6">
      <w:pPr>
        <w:pStyle w:val="Obyajntext"/>
        <w:rPr>
          <w:rFonts w:ascii="Arial" w:hAnsi="Arial" w:cs="Arial"/>
          <w:sz w:val="22"/>
          <w:szCs w:val="22"/>
        </w:rPr>
      </w:pPr>
    </w:p>
    <w:p w14:paraId="7BB7C621" w14:textId="1CA94118" w:rsidR="00E200B6" w:rsidRPr="00DE0A03" w:rsidRDefault="00E200B6" w:rsidP="00E200B6">
      <w:pPr>
        <w:rPr>
          <w:rFonts w:ascii="Times New Roman" w:eastAsia="Times New Roman" w:hAnsi="Times New Roman" w:cs="Times New Roman"/>
          <w:lang w:eastAsia="ja-JP"/>
        </w:rPr>
      </w:pPr>
    </w:p>
    <w:tbl>
      <w:tblPr>
        <w:tblW w:w="8295"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CellMar>
          <w:top w:w="30" w:type="dxa"/>
          <w:left w:w="30" w:type="dxa"/>
          <w:bottom w:w="30" w:type="dxa"/>
          <w:right w:w="30" w:type="dxa"/>
        </w:tblCellMar>
        <w:tblLook w:val="04A0" w:firstRow="1" w:lastRow="0" w:firstColumn="1" w:lastColumn="0" w:noHBand="0" w:noVBand="1"/>
      </w:tblPr>
      <w:tblGrid>
        <w:gridCol w:w="4074"/>
        <w:gridCol w:w="4221"/>
      </w:tblGrid>
      <w:tr w:rsidR="00E200B6" w:rsidRPr="00DE0A03" w14:paraId="3F4F1633" w14:textId="77777777" w:rsidTr="00225203">
        <w:tc>
          <w:tcPr>
            <w:tcW w:w="4074" w:type="dxa"/>
            <w:shd w:val="clear" w:color="auto" w:fill="auto"/>
            <w:vAlign w:val="bottom"/>
            <w:hideMark/>
          </w:tcPr>
          <w:p w14:paraId="5438E01D" w14:textId="77777777" w:rsidR="00E200B6" w:rsidRPr="00DE0A03" w:rsidRDefault="00E200B6" w:rsidP="00225203">
            <w:pPr>
              <w:spacing w:line="293" w:lineRule="atLeast"/>
              <w:textAlignment w:val="baseline"/>
              <w:rPr>
                <w:rFonts w:ascii="Arial" w:eastAsia="Times New Roman" w:hAnsi="Arial" w:cs="Arial"/>
                <w:sz w:val="20"/>
                <w:szCs w:val="20"/>
              </w:rPr>
            </w:pPr>
            <w:r>
              <w:rPr>
                <w:rFonts w:ascii="Arial" w:hAnsi="Arial"/>
                <w:b/>
                <w:sz w:val="20"/>
                <w:bdr w:val="none" w:sz="0" w:space="0" w:color="auto" w:frame="1"/>
              </w:rPr>
              <w:t>MOTOR</w:t>
            </w:r>
          </w:p>
        </w:tc>
        <w:tc>
          <w:tcPr>
            <w:tcW w:w="4221" w:type="dxa"/>
            <w:shd w:val="clear" w:color="auto" w:fill="auto"/>
            <w:vAlign w:val="bottom"/>
          </w:tcPr>
          <w:p w14:paraId="24FAA9C1" w14:textId="77777777" w:rsidR="00E200B6" w:rsidRPr="00DE0A03" w:rsidRDefault="00E200B6" w:rsidP="00225203">
            <w:pPr>
              <w:spacing w:after="150" w:line="293" w:lineRule="atLeast"/>
              <w:textAlignment w:val="baseline"/>
              <w:rPr>
                <w:rFonts w:ascii="Arial" w:eastAsia="Times New Roman" w:hAnsi="Arial" w:cs="Arial"/>
                <w:sz w:val="20"/>
                <w:szCs w:val="20"/>
                <w:lang w:eastAsia="ja-JP"/>
              </w:rPr>
            </w:pPr>
          </w:p>
        </w:tc>
      </w:tr>
      <w:tr w:rsidR="00E200B6" w:rsidRPr="00DE0A03" w14:paraId="31D0EA33" w14:textId="77777777" w:rsidTr="00225203">
        <w:tc>
          <w:tcPr>
            <w:tcW w:w="4074" w:type="dxa"/>
            <w:shd w:val="clear" w:color="auto" w:fill="auto"/>
            <w:vAlign w:val="bottom"/>
            <w:hideMark/>
          </w:tcPr>
          <w:p w14:paraId="58136822" w14:textId="77777777" w:rsidR="00E200B6" w:rsidRPr="00DE0A03" w:rsidRDefault="00E200B6" w:rsidP="00225203">
            <w:pPr>
              <w:spacing w:after="150" w:line="293" w:lineRule="atLeast"/>
              <w:textAlignment w:val="baseline"/>
              <w:rPr>
                <w:rFonts w:ascii="Arial" w:hAnsi="Arial" w:cs="Arial"/>
                <w:sz w:val="22"/>
                <w:szCs w:val="22"/>
              </w:rPr>
            </w:pPr>
            <w:r>
              <w:rPr>
                <w:rFonts w:ascii="Arial" w:hAnsi="Arial"/>
                <w:sz w:val="22"/>
              </w:rPr>
              <w:t>Typ</w:t>
            </w:r>
          </w:p>
        </w:tc>
        <w:tc>
          <w:tcPr>
            <w:tcW w:w="4221" w:type="dxa"/>
            <w:shd w:val="clear" w:color="auto" w:fill="auto"/>
            <w:vAlign w:val="bottom"/>
          </w:tcPr>
          <w:p w14:paraId="7B8ED6BC" w14:textId="77777777" w:rsidR="00E200B6" w:rsidRPr="00DE0A03" w:rsidRDefault="00E200B6" w:rsidP="00225203">
            <w:pPr>
              <w:spacing w:after="150" w:line="293" w:lineRule="atLeast"/>
              <w:textAlignment w:val="baseline"/>
              <w:rPr>
                <w:rFonts w:ascii="Arial" w:hAnsi="Arial" w:cs="Arial"/>
                <w:sz w:val="22"/>
                <w:szCs w:val="22"/>
              </w:rPr>
            </w:pPr>
            <w:r>
              <w:rPr>
                <w:rFonts w:ascii="Arial" w:hAnsi="Arial"/>
                <w:sz w:val="22"/>
              </w:rPr>
              <w:t>Kvapalinou chladený DOHC radový štvorvalec</w:t>
            </w:r>
          </w:p>
        </w:tc>
      </w:tr>
      <w:tr w:rsidR="00E200B6" w:rsidRPr="00FC62C3" w14:paraId="2F0AF92E" w14:textId="77777777" w:rsidTr="00225203">
        <w:tc>
          <w:tcPr>
            <w:tcW w:w="4074" w:type="dxa"/>
            <w:shd w:val="clear" w:color="auto" w:fill="auto"/>
            <w:vAlign w:val="bottom"/>
          </w:tcPr>
          <w:p w14:paraId="36B582C4" w14:textId="77777777" w:rsidR="00E200B6" w:rsidRPr="00FC62C3" w:rsidRDefault="00E200B6" w:rsidP="00225203">
            <w:pPr>
              <w:spacing w:after="150" w:line="293" w:lineRule="atLeast"/>
              <w:textAlignment w:val="baseline"/>
              <w:rPr>
                <w:rFonts w:ascii="Arial" w:hAnsi="Arial" w:cs="Arial"/>
                <w:sz w:val="22"/>
                <w:szCs w:val="22"/>
              </w:rPr>
            </w:pPr>
            <w:r>
              <w:rPr>
                <w:rFonts w:ascii="Arial" w:hAnsi="Arial"/>
                <w:sz w:val="22"/>
              </w:rPr>
              <w:t xml:space="preserve">Počet ventilov na valec </w:t>
            </w:r>
          </w:p>
        </w:tc>
        <w:tc>
          <w:tcPr>
            <w:tcW w:w="4221" w:type="dxa"/>
            <w:shd w:val="clear" w:color="auto" w:fill="auto"/>
            <w:vAlign w:val="bottom"/>
          </w:tcPr>
          <w:p w14:paraId="6C6663AE" w14:textId="77777777" w:rsidR="00E200B6" w:rsidRPr="00FC62C3" w:rsidRDefault="00E200B6" w:rsidP="00225203">
            <w:pPr>
              <w:spacing w:after="150" w:line="293" w:lineRule="atLeast"/>
              <w:textAlignment w:val="baseline"/>
              <w:rPr>
                <w:rFonts w:ascii="Arial" w:hAnsi="Arial" w:cs="Arial"/>
                <w:sz w:val="22"/>
                <w:szCs w:val="22"/>
              </w:rPr>
            </w:pPr>
            <w:r>
              <w:rPr>
                <w:rFonts w:ascii="Arial" w:hAnsi="Arial"/>
                <w:sz w:val="22"/>
              </w:rPr>
              <w:t>4</w:t>
            </w:r>
          </w:p>
        </w:tc>
      </w:tr>
      <w:tr w:rsidR="00E200B6" w:rsidRPr="00DE0A03" w14:paraId="669B9AEC" w14:textId="77777777" w:rsidTr="00225203">
        <w:tc>
          <w:tcPr>
            <w:tcW w:w="4074" w:type="dxa"/>
            <w:shd w:val="clear" w:color="auto" w:fill="auto"/>
            <w:vAlign w:val="bottom"/>
            <w:hideMark/>
          </w:tcPr>
          <w:p w14:paraId="53063400" w14:textId="77777777" w:rsidR="00E200B6" w:rsidRPr="00DE0A03" w:rsidRDefault="00E200B6" w:rsidP="00225203">
            <w:pPr>
              <w:spacing w:after="150" w:line="293" w:lineRule="atLeast"/>
              <w:textAlignment w:val="baseline"/>
              <w:rPr>
                <w:rFonts w:ascii="Arial" w:hAnsi="Arial" w:cs="Arial"/>
                <w:sz w:val="22"/>
                <w:szCs w:val="22"/>
              </w:rPr>
            </w:pPr>
            <w:r>
              <w:rPr>
                <w:rFonts w:ascii="Arial" w:hAnsi="Arial"/>
                <w:sz w:val="22"/>
              </w:rPr>
              <w:t>Zdvihový objem (cm³)</w:t>
            </w:r>
          </w:p>
        </w:tc>
        <w:tc>
          <w:tcPr>
            <w:tcW w:w="4221" w:type="dxa"/>
            <w:shd w:val="clear" w:color="auto" w:fill="auto"/>
            <w:vAlign w:val="bottom"/>
          </w:tcPr>
          <w:p w14:paraId="3005B91F" w14:textId="77777777" w:rsidR="00E200B6" w:rsidRPr="00DE0A03" w:rsidRDefault="00E200B6" w:rsidP="00225203">
            <w:pPr>
              <w:spacing w:after="150" w:line="293" w:lineRule="atLeast"/>
              <w:textAlignment w:val="baseline"/>
              <w:rPr>
                <w:rFonts w:ascii="Arial" w:hAnsi="Arial" w:cs="Arial"/>
                <w:sz w:val="22"/>
                <w:szCs w:val="22"/>
              </w:rPr>
            </w:pPr>
            <w:r>
              <w:rPr>
                <w:rFonts w:ascii="Arial" w:hAnsi="Arial"/>
                <w:sz w:val="22"/>
              </w:rPr>
              <w:t>998 cm</w:t>
            </w:r>
            <w:r>
              <w:rPr>
                <w:rFonts w:ascii="Arial" w:hAnsi="Arial"/>
                <w:sz w:val="22"/>
                <w:vertAlign w:val="superscript"/>
              </w:rPr>
              <w:t>3</w:t>
            </w:r>
          </w:p>
        </w:tc>
      </w:tr>
      <w:tr w:rsidR="00E200B6" w:rsidRPr="00DE0A03" w14:paraId="5130CC0D" w14:textId="77777777" w:rsidTr="00225203">
        <w:tc>
          <w:tcPr>
            <w:tcW w:w="4074" w:type="dxa"/>
            <w:shd w:val="clear" w:color="auto" w:fill="auto"/>
            <w:vAlign w:val="bottom"/>
            <w:hideMark/>
          </w:tcPr>
          <w:p w14:paraId="7A934691" w14:textId="77777777" w:rsidR="00E200B6" w:rsidRPr="00DE0A03" w:rsidRDefault="00E200B6" w:rsidP="00225203">
            <w:pPr>
              <w:spacing w:after="150" w:line="293" w:lineRule="atLeast"/>
              <w:textAlignment w:val="baseline"/>
              <w:rPr>
                <w:rFonts w:ascii="Arial" w:hAnsi="Arial" w:cs="Arial"/>
                <w:sz w:val="22"/>
                <w:szCs w:val="22"/>
              </w:rPr>
            </w:pPr>
            <w:r>
              <w:rPr>
                <w:rFonts w:ascii="Arial" w:hAnsi="Arial"/>
                <w:sz w:val="22"/>
              </w:rPr>
              <w:t>Vŕtanie × zdvih (mm)</w:t>
            </w:r>
          </w:p>
        </w:tc>
        <w:tc>
          <w:tcPr>
            <w:tcW w:w="4221" w:type="dxa"/>
            <w:shd w:val="clear" w:color="auto" w:fill="auto"/>
            <w:vAlign w:val="bottom"/>
          </w:tcPr>
          <w:p w14:paraId="7F072C06" w14:textId="77777777" w:rsidR="00E200B6" w:rsidRPr="00DE0A03" w:rsidRDefault="00E200B6" w:rsidP="00225203">
            <w:pPr>
              <w:spacing w:after="150" w:line="293" w:lineRule="atLeast"/>
              <w:textAlignment w:val="baseline"/>
              <w:rPr>
                <w:rFonts w:ascii="Arial" w:hAnsi="Arial" w:cs="Arial"/>
                <w:sz w:val="22"/>
                <w:szCs w:val="22"/>
              </w:rPr>
            </w:pPr>
            <w:r>
              <w:rPr>
                <w:rFonts w:ascii="Arial" w:hAnsi="Arial"/>
                <w:sz w:val="22"/>
              </w:rPr>
              <w:t>75 mm × 56,5 mm</w:t>
            </w:r>
          </w:p>
        </w:tc>
      </w:tr>
      <w:tr w:rsidR="00E200B6" w:rsidRPr="00DE0A03" w14:paraId="633544FB" w14:textId="77777777" w:rsidTr="00225203">
        <w:tc>
          <w:tcPr>
            <w:tcW w:w="4074" w:type="dxa"/>
            <w:shd w:val="clear" w:color="auto" w:fill="auto"/>
            <w:vAlign w:val="bottom"/>
            <w:hideMark/>
          </w:tcPr>
          <w:p w14:paraId="581101E3" w14:textId="77777777" w:rsidR="00E200B6" w:rsidRPr="00DE0A03" w:rsidRDefault="00E200B6" w:rsidP="00225203">
            <w:pPr>
              <w:spacing w:after="150" w:line="293" w:lineRule="atLeast"/>
              <w:textAlignment w:val="baseline"/>
              <w:rPr>
                <w:rFonts w:ascii="Arial" w:hAnsi="Arial" w:cs="Arial"/>
                <w:sz w:val="22"/>
                <w:szCs w:val="22"/>
              </w:rPr>
            </w:pPr>
            <w:r>
              <w:rPr>
                <w:rFonts w:ascii="Arial" w:hAnsi="Arial"/>
                <w:sz w:val="22"/>
              </w:rPr>
              <w:t>Kompresný pomer</w:t>
            </w:r>
          </w:p>
        </w:tc>
        <w:tc>
          <w:tcPr>
            <w:tcW w:w="4221" w:type="dxa"/>
            <w:shd w:val="clear" w:color="auto" w:fill="auto"/>
            <w:vAlign w:val="bottom"/>
          </w:tcPr>
          <w:p w14:paraId="1F824246" w14:textId="77777777" w:rsidR="00E200B6" w:rsidRPr="00DE0A03" w:rsidRDefault="00E200B6" w:rsidP="00225203">
            <w:pPr>
              <w:spacing w:after="150" w:line="293" w:lineRule="atLeast"/>
              <w:textAlignment w:val="baseline"/>
              <w:rPr>
                <w:rFonts w:ascii="Arial" w:hAnsi="Arial" w:cs="Arial"/>
                <w:sz w:val="22"/>
                <w:szCs w:val="22"/>
              </w:rPr>
            </w:pPr>
            <w:r>
              <w:rPr>
                <w:rFonts w:ascii="Arial" w:hAnsi="Arial"/>
                <w:sz w:val="22"/>
              </w:rPr>
              <w:t>11,6:1</w:t>
            </w:r>
          </w:p>
        </w:tc>
      </w:tr>
      <w:tr w:rsidR="00E200B6" w:rsidRPr="00DE0A03" w14:paraId="08B158B3" w14:textId="77777777" w:rsidTr="00225203">
        <w:tc>
          <w:tcPr>
            <w:tcW w:w="4074" w:type="dxa"/>
            <w:shd w:val="clear" w:color="auto" w:fill="auto"/>
            <w:vAlign w:val="bottom"/>
            <w:hideMark/>
          </w:tcPr>
          <w:p w14:paraId="0DA42AF3" w14:textId="77777777" w:rsidR="00E200B6" w:rsidRPr="00DE0A03" w:rsidRDefault="00E200B6" w:rsidP="00225203">
            <w:pPr>
              <w:spacing w:after="150" w:line="293" w:lineRule="atLeast"/>
              <w:textAlignment w:val="baseline"/>
              <w:rPr>
                <w:rFonts w:ascii="Arial" w:hAnsi="Arial" w:cs="Arial"/>
                <w:sz w:val="22"/>
                <w:szCs w:val="22"/>
              </w:rPr>
            </w:pPr>
            <w:r>
              <w:rPr>
                <w:rFonts w:ascii="Arial" w:hAnsi="Arial"/>
                <w:sz w:val="22"/>
              </w:rPr>
              <w:t>Maximálny výkon</w:t>
            </w:r>
          </w:p>
        </w:tc>
        <w:tc>
          <w:tcPr>
            <w:tcW w:w="4221" w:type="dxa"/>
            <w:shd w:val="clear" w:color="auto" w:fill="auto"/>
            <w:vAlign w:val="bottom"/>
          </w:tcPr>
          <w:p w14:paraId="6E1076FA" w14:textId="77777777" w:rsidR="00E200B6" w:rsidRPr="00DE0A03" w:rsidRDefault="00E200B6" w:rsidP="00225203">
            <w:pPr>
              <w:spacing w:after="150" w:line="293" w:lineRule="atLeast"/>
              <w:textAlignment w:val="baseline"/>
              <w:rPr>
                <w:rFonts w:ascii="Arial" w:hAnsi="Arial" w:cs="Arial"/>
                <w:sz w:val="22"/>
                <w:szCs w:val="22"/>
              </w:rPr>
            </w:pPr>
            <w:r>
              <w:rPr>
                <w:rFonts w:ascii="Arial" w:hAnsi="Arial"/>
                <w:sz w:val="22"/>
              </w:rPr>
              <w:t>107 kW pri 10 500 ot./min.</w:t>
            </w:r>
          </w:p>
        </w:tc>
      </w:tr>
      <w:tr w:rsidR="00E200B6" w:rsidRPr="00DE0A03" w14:paraId="099DEEA8" w14:textId="77777777" w:rsidTr="00225203">
        <w:tc>
          <w:tcPr>
            <w:tcW w:w="4074" w:type="dxa"/>
            <w:shd w:val="clear" w:color="auto" w:fill="auto"/>
            <w:vAlign w:val="bottom"/>
            <w:hideMark/>
          </w:tcPr>
          <w:p w14:paraId="16A47284" w14:textId="77777777" w:rsidR="00E200B6" w:rsidRPr="00DE0A03" w:rsidRDefault="00E200B6" w:rsidP="00225203">
            <w:pPr>
              <w:spacing w:after="150" w:line="293" w:lineRule="atLeast"/>
              <w:textAlignment w:val="baseline"/>
              <w:rPr>
                <w:rFonts w:ascii="Arial" w:hAnsi="Arial" w:cs="Arial"/>
                <w:sz w:val="22"/>
                <w:szCs w:val="22"/>
              </w:rPr>
            </w:pPr>
            <w:r>
              <w:rPr>
                <w:rFonts w:ascii="Arial" w:hAnsi="Arial"/>
                <w:sz w:val="22"/>
              </w:rPr>
              <w:t>Max. krútiaci moment</w:t>
            </w:r>
          </w:p>
        </w:tc>
        <w:tc>
          <w:tcPr>
            <w:tcW w:w="4221" w:type="dxa"/>
            <w:shd w:val="clear" w:color="auto" w:fill="auto"/>
            <w:vAlign w:val="bottom"/>
          </w:tcPr>
          <w:p w14:paraId="3DCA013A" w14:textId="77777777" w:rsidR="00E200B6" w:rsidRPr="00DE0A03" w:rsidRDefault="00E200B6" w:rsidP="00225203">
            <w:pPr>
              <w:spacing w:after="150" w:line="293" w:lineRule="atLeast"/>
              <w:textAlignment w:val="baseline"/>
              <w:rPr>
                <w:rFonts w:ascii="Arial" w:hAnsi="Arial" w:cs="Arial"/>
                <w:sz w:val="22"/>
                <w:szCs w:val="22"/>
              </w:rPr>
            </w:pPr>
            <w:r>
              <w:rPr>
                <w:rFonts w:ascii="Arial" w:hAnsi="Arial"/>
                <w:sz w:val="22"/>
              </w:rPr>
              <w:t>104 Nm pri 8 250 ot./min.</w:t>
            </w:r>
          </w:p>
        </w:tc>
      </w:tr>
      <w:tr w:rsidR="00E200B6" w:rsidRPr="00DE0A03" w14:paraId="1D4FFD67" w14:textId="77777777" w:rsidTr="00225203">
        <w:tc>
          <w:tcPr>
            <w:tcW w:w="4074" w:type="dxa"/>
            <w:shd w:val="clear" w:color="auto" w:fill="auto"/>
            <w:vAlign w:val="bottom"/>
            <w:hideMark/>
          </w:tcPr>
          <w:p w14:paraId="0AD95BAE" w14:textId="77777777" w:rsidR="00E200B6" w:rsidRPr="00DE0A03" w:rsidRDefault="00E200B6" w:rsidP="00225203">
            <w:pPr>
              <w:spacing w:line="293" w:lineRule="atLeast"/>
              <w:textAlignment w:val="baseline"/>
              <w:rPr>
                <w:rFonts w:ascii="Arial" w:eastAsia="Times New Roman" w:hAnsi="Arial" w:cs="Arial"/>
                <w:sz w:val="20"/>
                <w:szCs w:val="20"/>
              </w:rPr>
            </w:pPr>
            <w:r>
              <w:rPr>
                <w:rFonts w:ascii="Arial" w:hAnsi="Arial"/>
                <w:b/>
                <w:sz w:val="20"/>
                <w:bdr w:val="none" w:sz="0" w:space="0" w:color="auto" w:frame="1"/>
              </w:rPr>
              <w:t>PALIVOVÝ SYSTÉM</w:t>
            </w:r>
          </w:p>
        </w:tc>
        <w:tc>
          <w:tcPr>
            <w:tcW w:w="4221" w:type="dxa"/>
            <w:shd w:val="clear" w:color="auto" w:fill="auto"/>
            <w:vAlign w:val="bottom"/>
          </w:tcPr>
          <w:p w14:paraId="4F9EE1F9" w14:textId="77777777" w:rsidR="00E200B6" w:rsidRPr="00DE0A03" w:rsidRDefault="00E200B6" w:rsidP="00225203">
            <w:pPr>
              <w:spacing w:after="150" w:line="293" w:lineRule="atLeast"/>
              <w:textAlignment w:val="baseline"/>
              <w:rPr>
                <w:rFonts w:ascii="Arial" w:eastAsia="Times New Roman" w:hAnsi="Arial" w:cs="Arial"/>
                <w:sz w:val="20"/>
                <w:szCs w:val="20"/>
                <w:lang w:eastAsia="ja-JP"/>
              </w:rPr>
            </w:pPr>
          </w:p>
        </w:tc>
      </w:tr>
      <w:tr w:rsidR="00E200B6" w:rsidRPr="00DE0A03" w14:paraId="56048BE6" w14:textId="77777777" w:rsidTr="00225203">
        <w:tc>
          <w:tcPr>
            <w:tcW w:w="4074" w:type="dxa"/>
            <w:shd w:val="clear" w:color="auto" w:fill="auto"/>
            <w:vAlign w:val="bottom"/>
            <w:hideMark/>
          </w:tcPr>
          <w:p w14:paraId="20B91A22" w14:textId="77777777" w:rsidR="00E200B6" w:rsidRPr="00DE0A03" w:rsidRDefault="00E200B6" w:rsidP="00225203">
            <w:pPr>
              <w:spacing w:after="150" w:line="293" w:lineRule="atLeast"/>
              <w:textAlignment w:val="baseline"/>
              <w:rPr>
                <w:rFonts w:ascii="Arial" w:hAnsi="Arial" w:cs="Arial"/>
                <w:sz w:val="22"/>
                <w:szCs w:val="22"/>
              </w:rPr>
            </w:pPr>
            <w:r>
              <w:rPr>
                <w:rFonts w:ascii="Arial" w:hAnsi="Arial"/>
                <w:sz w:val="22"/>
              </w:rPr>
              <w:t>Karburácia</w:t>
            </w:r>
          </w:p>
        </w:tc>
        <w:tc>
          <w:tcPr>
            <w:tcW w:w="4221" w:type="dxa"/>
            <w:shd w:val="clear" w:color="auto" w:fill="auto"/>
            <w:vAlign w:val="bottom"/>
          </w:tcPr>
          <w:p w14:paraId="782C494A" w14:textId="77777777" w:rsidR="00E200B6" w:rsidRPr="00DE0A03" w:rsidRDefault="00E200B6" w:rsidP="00225203">
            <w:pPr>
              <w:spacing w:after="150" w:line="293" w:lineRule="atLeast"/>
              <w:textAlignment w:val="baseline"/>
              <w:rPr>
                <w:rFonts w:ascii="Arial" w:hAnsi="Arial" w:cs="Arial"/>
                <w:sz w:val="22"/>
                <w:szCs w:val="22"/>
              </w:rPr>
            </w:pPr>
            <w:r>
              <w:rPr>
                <w:rFonts w:ascii="Arial" w:hAnsi="Arial"/>
                <w:sz w:val="22"/>
              </w:rPr>
              <w:t>PGM FI</w:t>
            </w:r>
          </w:p>
        </w:tc>
      </w:tr>
      <w:tr w:rsidR="00E200B6" w:rsidRPr="00DE0A03" w14:paraId="723A361F" w14:textId="77777777" w:rsidTr="00225203">
        <w:tc>
          <w:tcPr>
            <w:tcW w:w="4074" w:type="dxa"/>
            <w:shd w:val="clear" w:color="auto" w:fill="auto"/>
            <w:vAlign w:val="bottom"/>
            <w:hideMark/>
          </w:tcPr>
          <w:p w14:paraId="0777E5AD" w14:textId="77777777" w:rsidR="00E200B6" w:rsidRPr="00DE0A03" w:rsidRDefault="00E200B6" w:rsidP="00225203">
            <w:pPr>
              <w:spacing w:after="150" w:line="293" w:lineRule="atLeast"/>
              <w:textAlignment w:val="baseline"/>
              <w:rPr>
                <w:rFonts w:ascii="Arial" w:hAnsi="Arial" w:cs="Arial"/>
                <w:sz w:val="22"/>
                <w:szCs w:val="22"/>
              </w:rPr>
            </w:pPr>
            <w:r>
              <w:rPr>
                <w:rFonts w:ascii="Arial" w:hAnsi="Arial"/>
                <w:sz w:val="22"/>
              </w:rPr>
              <w:t>Objem palivovej nádrže</w:t>
            </w:r>
          </w:p>
        </w:tc>
        <w:tc>
          <w:tcPr>
            <w:tcW w:w="4221" w:type="dxa"/>
            <w:shd w:val="clear" w:color="auto" w:fill="auto"/>
            <w:vAlign w:val="bottom"/>
          </w:tcPr>
          <w:p w14:paraId="1DB2DFA3" w14:textId="77777777" w:rsidR="00E200B6" w:rsidRPr="00DE0A03" w:rsidRDefault="00E200B6" w:rsidP="00225203">
            <w:pPr>
              <w:spacing w:after="150" w:line="293" w:lineRule="atLeast"/>
              <w:textAlignment w:val="baseline"/>
              <w:rPr>
                <w:rFonts w:ascii="Arial" w:hAnsi="Arial" w:cs="Arial"/>
                <w:sz w:val="22"/>
                <w:szCs w:val="22"/>
              </w:rPr>
            </w:pPr>
            <w:r>
              <w:rPr>
                <w:rFonts w:ascii="Arial" w:hAnsi="Arial"/>
                <w:sz w:val="22"/>
              </w:rPr>
              <w:t>16,2 litra</w:t>
            </w:r>
          </w:p>
        </w:tc>
      </w:tr>
      <w:tr w:rsidR="00E200B6" w:rsidRPr="00DE0A03" w14:paraId="5F6A47F0" w14:textId="77777777" w:rsidTr="00225203">
        <w:tc>
          <w:tcPr>
            <w:tcW w:w="4074" w:type="dxa"/>
            <w:shd w:val="clear" w:color="auto" w:fill="auto"/>
            <w:vAlign w:val="bottom"/>
            <w:hideMark/>
          </w:tcPr>
          <w:p w14:paraId="3E3B2F29" w14:textId="77777777" w:rsidR="00E200B6" w:rsidRPr="00DE0A03" w:rsidRDefault="00E200B6" w:rsidP="00225203">
            <w:pPr>
              <w:spacing w:after="150" w:line="293" w:lineRule="atLeast"/>
              <w:textAlignment w:val="baseline"/>
              <w:rPr>
                <w:rFonts w:ascii="Arial" w:hAnsi="Arial" w:cs="Arial"/>
                <w:sz w:val="22"/>
                <w:szCs w:val="22"/>
              </w:rPr>
            </w:pPr>
            <w:r>
              <w:rPr>
                <w:rFonts w:ascii="Arial" w:hAnsi="Arial"/>
                <w:sz w:val="22"/>
              </w:rPr>
              <w:t>Spotreba paliva</w:t>
            </w:r>
          </w:p>
        </w:tc>
        <w:tc>
          <w:tcPr>
            <w:tcW w:w="4221" w:type="dxa"/>
            <w:shd w:val="clear" w:color="auto" w:fill="auto"/>
            <w:vAlign w:val="bottom"/>
          </w:tcPr>
          <w:p w14:paraId="7F8D00F2" w14:textId="0366DFED" w:rsidR="00E200B6" w:rsidRPr="00DE0A03" w:rsidRDefault="006C4236" w:rsidP="00225203">
            <w:pPr>
              <w:spacing w:after="150" w:line="293" w:lineRule="atLeast"/>
              <w:textAlignment w:val="baseline"/>
              <w:rPr>
                <w:rFonts w:ascii="Arial" w:hAnsi="Arial" w:cs="Arial"/>
                <w:sz w:val="22"/>
                <w:szCs w:val="22"/>
              </w:rPr>
            </w:pPr>
            <w:r>
              <w:rPr>
                <w:rFonts w:ascii="Arial" w:hAnsi="Arial"/>
                <w:sz w:val="22"/>
              </w:rPr>
              <w:t>5,6 l/100 km</w:t>
            </w:r>
          </w:p>
        </w:tc>
      </w:tr>
      <w:tr w:rsidR="00E200B6" w:rsidRPr="00DE0A03" w14:paraId="49F2CE4F" w14:textId="77777777" w:rsidTr="00225203">
        <w:tc>
          <w:tcPr>
            <w:tcW w:w="4074" w:type="dxa"/>
            <w:shd w:val="clear" w:color="auto" w:fill="auto"/>
            <w:vAlign w:val="bottom"/>
            <w:hideMark/>
          </w:tcPr>
          <w:p w14:paraId="0B569E21" w14:textId="77777777" w:rsidR="00E200B6" w:rsidRPr="00DE0A03" w:rsidRDefault="00E200B6" w:rsidP="00225203">
            <w:pPr>
              <w:spacing w:line="293" w:lineRule="atLeast"/>
              <w:textAlignment w:val="baseline"/>
              <w:rPr>
                <w:rFonts w:ascii="Arial" w:eastAsia="Times New Roman" w:hAnsi="Arial" w:cs="Arial"/>
                <w:sz w:val="20"/>
                <w:szCs w:val="20"/>
              </w:rPr>
            </w:pPr>
            <w:r>
              <w:rPr>
                <w:rFonts w:ascii="Arial" w:hAnsi="Arial"/>
                <w:b/>
                <w:sz w:val="20"/>
                <w:bdr w:val="none" w:sz="0" w:space="0" w:color="auto" w:frame="1"/>
              </w:rPr>
              <w:t>ELEKTRICKÁ SÚSTAVA</w:t>
            </w:r>
          </w:p>
        </w:tc>
        <w:tc>
          <w:tcPr>
            <w:tcW w:w="4221" w:type="dxa"/>
            <w:shd w:val="clear" w:color="auto" w:fill="auto"/>
            <w:vAlign w:val="bottom"/>
          </w:tcPr>
          <w:p w14:paraId="14FD0699" w14:textId="1587404D" w:rsidR="00E200B6" w:rsidRPr="00DE0A03" w:rsidRDefault="00E200B6" w:rsidP="00225203">
            <w:pPr>
              <w:spacing w:after="150" w:line="293" w:lineRule="atLeast"/>
              <w:textAlignment w:val="baseline"/>
              <w:rPr>
                <w:rFonts w:ascii="Arial" w:eastAsia="Times New Roman" w:hAnsi="Arial" w:cs="Arial"/>
                <w:sz w:val="20"/>
                <w:szCs w:val="20"/>
                <w:lang w:eastAsia="ja-JP"/>
              </w:rPr>
            </w:pPr>
          </w:p>
        </w:tc>
      </w:tr>
      <w:tr w:rsidR="00E200B6" w:rsidRPr="00DE0A03" w14:paraId="3610DCDE" w14:textId="77777777" w:rsidTr="00225203">
        <w:tc>
          <w:tcPr>
            <w:tcW w:w="4074" w:type="dxa"/>
            <w:shd w:val="clear" w:color="auto" w:fill="auto"/>
            <w:vAlign w:val="bottom"/>
            <w:hideMark/>
          </w:tcPr>
          <w:p w14:paraId="02E1856B" w14:textId="77777777" w:rsidR="00E200B6" w:rsidRPr="00DE0A03" w:rsidRDefault="00E200B6" w:rsidP="00225203">
            <w:pPr>
              <w:spacing w:after="150" w:line="293" w:lineRule="atLeast"/>
              <w:textAlignment w:val="baseline"/>
              <w:rPr>
                <w:rFonts w:ascii="Arial" w:hAnsi="Arial" w:cs="Arial"/>
                <w:sz w:val="22"/>
                <w:szCs w:val="22"/>
              </w:rPr>
            </w:pPr>
            <w:r>
              <w:rPr>
                <w:rFonts w:ascii="Arial" w:hAnsi="Arial"/>
                <w:sz w:val="22"/>
              </w:rPr>
              <w:t>Štartovanie</w:t>
            </w:r>
          </w:p>
        </w:tc>
        <w:tc>
          <w:tcPr>
            <w:tcW w:w="4221" w:type="dxa"/>
            <w:shd w:val="clear" w:color="auto" w:fill="auto"/>
            <w:vAlign w:val="bottom"/>
          </w:tcPr>
          <w:p w14:paraId="20C80FBF" w14:textId="696D8719" w:rsidR="00E200B6" w:rsidRPr="00DE0A03" w:rsidRDefault="00E200B6" w:rsidP="00225203">
            <w:pPr>
              <w:spacing w:after="150" w:line="293" w:lineRule="atLeast"/>
              <w:textAlignment w:val="baseline"/>
              <w:rPr>
                <w:rFonts w:ascii="Arial" w:hAnsi="Arial" w:cs="Arial"/>
                <w:sz w:val="22"/>
                <w:szCs w:val="22"/>
              </w:rPr>
            </w:pPr>
            <w:r>
              <w:rPr>
                <w:rFonts w:ascii="Arial" w:hAnsi="Arial"/>
                <w:sz w:val="22"/>
              </w:rPr>
              <w:t>Elektrické</w:t>
            </w:r>
          </w:p>
        </w:tc>
      </w:tr>
      <w:tr w:rsidR="00E200B6" w:rsidRPr="00DE0A03" w14:paraId="2331EB9A" w14:textId="77777777" w:rsidTr="00225203">
        <w:tc>
          <w:tcPr>
            <w:tcW w:w="4074" w:type="dxa"/>
            <w:shd w:val="clear" w:color="auto" w:fill="auto"/>
            <w:vAlign w:val="bottom"/>
            <w:hideMark/>
          </w:tcPr>
          <w:p w14:paraId="3FF61042" w14:textId="77777777" w:rsidR="00E200B6" w:rsidRPr="00DE0A03" w:rsidRDefault="00E200B6" w:rsidP="00225203">
            <w:pPr>
              <w:spacing w:after="150" w:line="293" w:lineRule="atLeast"/>
              <w:textAlignment w:val="baseline"/>
              <w:rPr>
                <w:rFonts w:ascii="Arial" w:hAnsi="Arial" w:cs="Arial"/>
                <w:sz w:val="22"/>
                <w:szCs w:val="22"/>
              </w:rPr>
            </w:pPr>
            <w:r>
              <w:rPr>
                <w:rFonts w:ascii="Arial" w:hAnsi="Arial"/>
                <w:sz w:val="22"/>
              </w:rPr>
              <w:t>Kapacita batérie</w:t>
            </w:r>
          </w:p>
        </w:tc>
        <w:tc>
          <w:tcPr>
            <w:tcW w:w="4221" w:type="dxa"/>
            <w:shd w:val="clear" w:color="auto" w:fill="auto"/>
            <w:vAlign w:val="bottom"/>
          </w:tcPr>
          <w:p w14:paraId="5DDA851F" w14:textId="77777777" w:rsidR="00E200B6" w:rsidRPr="00DE0A03" w:rsidRDefault="00E200B6" w:rsidP="00225203">
            <w:pPr>
              <w:spacing w:after="150" w:line="293" w:lineRule="atLeast"/>
              <w:textAlignment w:val="baseline"/>
              <w:rPr>
                <w:rFonts w:ascii="Arial" w:hAnsi="Arial" w:cs="Arial"/>
                <w:sz w:val="22"/>
                <w:szCs w:val="22"/>
              </w:rPr>
            </w:pPr>
            <w:r>
              <w:rPr>
                <w:rFonts w:ascii="Arial" w:hAnsi="Arial"/>
                <w:sz w:val="22"/>
              </w:rPr>
              <w:t>12 V/8,6 Ah</w:t>
            </w:r>
          </w:p>
        </w:tc>
      </w:tr>
      <w:tr w:rsidR="00E200B6" w:rsidRPr="00DE0A03" w14:paraId="688F9685" w14:textId="77777777" w:rsidTr="00225203">
        <w:tc>
          <w:tcPr>
            <w:tcW w:w="4074" w:type="dxa"/>
            <w:shd w:val="clear" w:color="auto" w:fill="auto"/>
            <w:vAlign w:val="bottom"/>
            <w:hideMark/>
          </w:tcPr>
          <w:p w14:paraId="4D2837A7" w14:textId="77777777" w:rsidR="00E200B6" w:rsidRPr="00DE0A03" w:rsidRDefault="00E200B6" w:rsidP="00225203">
            <w:pPr>
              <w:spacing w:line="293" w:lineRule="atLeast"/>
              <w:textAlignment w:val="baseline"/>
              <w:rPr>
                <w:rFonts w:ascii="Arial" w:eastAsia="Times New Roman" w:hAnsi="Arial" w:cs="Arial"/>
                <w:sz w:val="20"/>
                <w:szCs w:val="20"/>
              </w:rPr>
            </w:pPr>
            <w:r>
              <w:rPr>
                <w:rFonts w:ascii="Arial" w:hAnsi="Arial"/>
                <w:b/>
                <w:sz w:val="20"/>
                <w:bdr w:val="none" w:sz="0" w:space="0" w:color="auto" w:frame="1"/>
              </w:rPr>
              <w:t>HNACIE ÚSTROJENSTVO</w:t>
            </w:r>
          </w:p>
        </w:tc>
        <w:tc>
          <w:tcPr>
            <w:tcW w:w="4221" w:type="dxa"/>
            <w:shd w:val="clear" w:color="auto" w:fill="auto"/>
            <w:vAlign w:val="bottom"/>
          </w:tcPr>
          <w:p w14:paraId="1AEBF12A" w14:textId="5D42D798" w:rsidR="00E200B6" w:rsidRPr="00DE0A03" w:rsidRDefault="00E200B6" w:rsidP="00225203">
            <w:pPr>
              <w:spacing w:after="150" w:line="293" w:lineRule="atLeast"/>
              <w:textAlignment w:val="baseline"/>
              <w:rPr>
                <w:rFonts w:ascii="Arial" w:eastAsia="Times New Roman" w:hAnsi="Arial" w:cs="Arial"/>
                <w:sz w:val="20"/>
                <w:szCs w:val="20"/>
                <w:lang w:eastAsia="ja-JP"/>
              </w:rPr>
            </w:pPr>
          </w:p>
        </w:tc>
      </w:tr>
      <w:tr w:rsidR="00E200B6" w:rsidRPr="00DE0A03" w14:paraId="5D06F378" w14:textId="77777777" w:rsidTr="00225203">
        <w:tc>
          <w:tcPr>
            <w:tcW w:w="4074" w:type="dxa"/>
            <w:shd w:val="clear" w:color="auto" w:fill="auto"/>
            <w:vAlign w:val="bottom"/>
            <w:hideMark/>
          </w:tcPr>
          <w:p w14:paraId="678E6A58" w14:textId="77777777" w:rsidR="00E200B6" w:rsidRPr="00DE0A03" w:rsidRDefault="00E200B6" w:rsidP="00225203">
            <w:pPr>
              <w:spacing w:after="150" w:line="293" w:lineRule="atLeast"/>
              <w:textAlignment w:val="baseline"/>
              <w:rPr>
                <w:rFonts w:ascii="Arial" w:hAnsi="Arial" w:cs="Arial"/>
                <w:sz w:val="22"/>
                <w:szCs w:val="22"/>
              </w:rPr>
            </w:pPr>
            <w:r>
              <w:rPr>
                <w:rFonts w:ascii="Arial" w:hAnsi="Arial"/>
                <w:sz w:val="22"/>
              </w:rPr>
              <w:t>Typ spojky</w:t>
            </w:r>
          </w:p>
        </w:tc>
        <w:tc>
          <w:tcPr>
            <w:tcW w:w="4221" w:type="dxa"/>
            <w:shd w:val="clear" w:color="auto" w:fill="auto"/>
            <w:vAlign w:val="bottom"/>
          </w:tcPr>
          <w:p w14:paraId="5D929FBD" w14:textId="67B68EA9" w:rsidR="00E200B6" w:rsidRPr="00DE0A03" w:rsidRDefault="00E200B6" w:rsidP="00225203">
            <w:pPr>
              <w:spacing w:after="150" w:line="293" w:lineRule="atLeast"/>
              <w:textAlignment w:val="baseline"/>
              <w:rPr>
                <w:rFonts w:ascii="Arial" w:hAnsi="Arial" w:cs="Arial"/>
                <w:sz w:val="22"/>
                <w:szCs w:val="22"/>
              </w:rPr>
            </w:pPr>
            <w:r>
              <w:rPr>
                <w:rFonts w:ascii="Arial" w:hAnsi="Arial"/>
                <w:sz w:val="22"/>
              </w:rPr>
              <w:t>Mokrá lamelová spojka</w:t>
            </w:r>
          </w:p>
        </w:tc>
      </w:tr>
      <w:tr w:rsidR="00E200B6" w:rsidRPr="00DE0A03" w14:paraId="27B88400" w14:textId="77777777" w:rsidTr="00225203">
        <w:tc>
          <w:tcPr>
            <w:tcW w:w="4074" w:type="dxa"/>
            <w:shd w:val="clear" w:color="auto" w:fill="auto"/>
            <w:vAlign w:val="bottom"/>
            <w:hideMark/>
          </w:tcPr>
          <w:p w14:paraId="6EB72C51" w14:textId="77777777" w:rsidR="00E200B6" w:rsidRPr="00DE0A03" w:rsidRDefault="00E200B6" w:rsidP="00225203">
            <w:pPr>
              <w:spacing w:after="150" w:line="293" w:lineRule="atLeast"/>
              <w:textAlignment w:val="baseline"/>
              <w:rPr>
                <w:rFonts w:ascii="Arial" w:hAnsi="Arial" w:cs="Arial"/>
                <w:sz w:val="22"/>
                <w:szCs w:val="22"/>
              </w:rPr>
            </w:pPr>
            <w:r>
              <w:rPr>
                <w:rFonts w:ascii="Arial" w:hAnsi="Arial"/>
                <w:sz w:val="22"/>
              </w:rPr>
              <w:t>Typ prevodovky</w:t>
            </w:r>
          </w:p>
        </w:tc>
        <w:tc>
          <w:tcPr>
            <w:tcW w:w="4221" w:type="dxa"/>
            <w:shd w:val="clear" w:color="auto" w:fill="auto"/>
            <w:vAlign w:val="bottom"/>
          </w:tcPr>
          <w:p w14:paraId="042C0495" w14:textId="5536BCA2" w:rsidR="00E200B6" w:rsidRPr="00DE0A03" w:rsidRDefault="00E200B6" w:rsidP="00225203">
            <w:pPr>
              <w:spacing w:after="150" w:line="293" w:lineRule="atLeast"/>
              <w:textAlignment w:val="baseline"/>
              <w:rPr>
                <w:rFonts w:ascii="Arial" w:hAnsi="Arial" w:cs="Arial"/>
                <w:sz w:val="22"/>
                <w:szCs w:val="22"/>
              </w:rPr>
            </w:pPr>
            <w:r>
              <w:rPr>
                <w:rFonts w:ascii="Arial" w:hAnsi="Arial"/>
                <w:sz w:val="22"/>
              </w:rPr>
              <w:t>6-stupňová</w:t>
            </w:r>
          </w:p>
        </w:tc>
      </w:tr>
      <w:tr w:rsidR="00E200B6" w:rsidRPr="00DE0A03" w14:paraId="537CD469" w14:textId="77777777" w:rsidTr="00225203">
        <w:tc>
          <w:tcPr>
            <w:tcW w:w="4074" w:type="dxa"/>
            <w:shd w:val="clear" w:color="auto" w:fill="auto"/>
            <w:vAlign w:val="bottom"/>
            <w:hideMark/>
          </w:tcPr>
          <w:p w14:paraId="6CACAC7E" w14:textId="77777777" w:rsidR="00E200B6" w:rsidRPr="00DE0A03" w:rsidRDefault="00E200B6" w:rsidP="00225203">
            <w:pPr>
              <w:spacing w:after="150" w:line="293" w:lineRule="atLeast"/>
              <w:textAlignment w:val="baseline"/>
              <w:rPr>
                <w:rFonts w:ascii="Arial" w:hAnsi="Arial" w:cs="Arial"/>
                <w:sz w:val="22"/>
                <w:szCs w:val="22"/>
              </w:rPr>
            </w:pPr>
            <w:r>
              <w:rPr>
                <w:rFonts w:ascii="Arial" w:hAnsi="Arial"/>
                <w:sz w:val="22"/>
              </w:rPr>
              <w:t>Stály prevod</w:t>
            </w:r>
          </w:p>
        </w:tc>
        <w:tc>
          <w:tcPr>
            <w:tcW w:w="4221" w:type="dxa"/>
            <w:shd w:val="clear" w:color="auto" w:fill="auto"/>
            <w:vAlign w:val="bottom"/>
          </w:tcPr>
          <w:p w14:paraId="37625C54" w14:textId="18D83228" w:rsidR="00E200B6" w:rsidRPr="00DE0A03" w:rsidRDefault="00E200B6" w:rsidP="00225203">
            <w:pPr>
              <w:spacing w:after="150" w:line="293" w:lineRule="atLeast"/>
              <w:textAlignment w:val="baseline"/>
              <w:rPr>
                <w:rFonts w:ascii="Arial" w:hAnsi="Arial" w:cs="Arial"/>
                <w:sz w:val="22"/>
                <w:szCs w:val="22"/>
              </w:rPr>
            </w:pPr>
            <w:r>
              <w:rPr>
                <w:rFonts w:ascii="Arial" w:hAnsi="Arial"/>
                <w:sz w:val="22"/>
              </w:rPr>
              <w:t>Reťaz</w:t>
            </w:r>
          </w:p>
        </w:tc>
      </w:tr>
      <w:tr w:rsidR="00E200B6" w:rsidRPr="00DE0A03" w14:paraId="092C6BF6" w14:textId="77777777" w:rsidTr="00225203">
        <w:tc>
          <w:tcPr>
            <w:tcW w:w="4074" w:type="dxa"/>
            <w:shd w:val="clear" w:color="auto" w:fill="auto"/>
            <w:vAlign w:val="bottom"/>
            <w:hideMark/>
          </w:tcPr>
          <w:p w14:paraId="76EDAE70" w14:textId="77777777" w:rsidR="00E200B6" w:rsidRPr="00DE0A03" w:rsidRDefault="00E200B6" w:rsidP="00225203">
            <w:pPr>
              <w:spacing w:line="293" w:lineRule="atLeast"/>
              <w:textAlignment w:val="baseline"/>
              <w:rPr>
                <w:rFonts w:ascii="Arial" w:eastAsia="Times New Roman" w:hAnsi="Arial" w:cs="Arial"/>
                <w:sz w:val="20"/>
                <w:szCs w:val="20"/>
              </w:rPr>
            </w:pPr>
            <w:r>
              <w:rPr>
                <w:rFonts w:ascii="Arial" w:hAnsi="Arial"/>
                <w:b/>
                <w:sz w:val="20"/>
                <w:bdr w:val="none" w:sz="0" w:space="0" w:color="auto" w:frame="1"/>
              </w:rPr>
              <w:t>RÁM</w:t>
            </w:r>
          </w:p>
        </w:tc>
        <w:tc>
          <w:tcPr>
            <w:tcW w:w="4221" w:type="dxa"/>
            <w:shd w:val="clear" w:color="auto" w:fill="auto"/>
            <w:vAlign w:val="bottom"/>
          </w:tcPr>
          <w:p w14:paraId="1749E6EA" w14:textId="75A95C22" w:rsidR="00E200B6" w:rsidRPr="00DE0A03" w:rsidRDefault="00E200B6" w:rsidP="00225203">
            <w:pPr>
              <w:spacing w:after="150" w:line="293" w:lineRule="atLeast"/>
              <w:textAlignment w:val="baseline"/>
              <w:rPr>
                <w:rFonts w:ascii="Arial" w:eastAsia="Times New Roman" w:hAnsi="Arial" w:cs="Arial"/>
                <w:sz w:val="20"/>
                <w:szCs w:val="20"/>
                <w:lang w:eastAsia="ja-JP"/>
              </w:rPr>
            </w:pPr>
          </w:p>
        </w:tc>
      </w:tr>
      <w:tr w:rsidR="00E200B6" w:rsidRPr="00DE0A03" w14:paraId="520A3CF6" w14:textId="77777777" w:rsidTr="00225203">
        <w:tc>
          <w:tcPr>
            <w:tcW w:w="4074" w:type="dxa"/>
            <w:shd w:val="clear" w:color="auto" w:fill="auto"/>
            <w:vAlign w:val="bottom"/>
            <w:hideMark/>
          </w:tcPr>
          <w:p w14:paraId="083684C0" w14:textId="77777777" w:rsidR="00E200B6" w:rsidRPr="00DE0A03" w:rsidRDefault="00E200B6" w:rsidP="00225203">
            <w:pPr>
              <w:spacing w:after="150" w:line="293" w:lineRule="atLeast"/>
              <w:textAlignment w:val="baseline"/>
              <w:rPr>
                <w:rFonts w:ascii="Arial" w:hAnsi="Arial" w:cs="Arial"/>
                <w:sz w:val="22"/>
                <w:szCs w:val="22"/>
              </w:rPr>
            </w:pPr>
            <w:r>
              <w:rPr>
                <w:rFonts w:ascii="Arial" w:hAnsi="Arial"/>
                <w:sz w:val="22"/>
              </w:rPr>
              <w:t>Typ</w:t>
            </w:r>
          </w:p>
        </w:tc>
        <w:tc>
          <w:tcPr>
            <w:tcW w:w="4221" w:type="dxa"/>
            <w:shd w:val="clear" w:color="auto" w:fill="auto"/>
            <w:vAlign w:val="bottom"/>
          </w:tcPr>
          <w:p w14:paraId="2E8F7F0F" w14:textId="76DDDF94" w:rsidR="00E200B6" w:rsidRPr="00DE0A03" w:rsidRDefault="00E200B6" w:rsidP="00225203">
            <w:pPr>
              <w:spacing w:after="150" w:line="293" w:lineRule="atLeast"/>
              <w:textAlignment w:val="baseline"/>
              <w:rPr>
                <w:rFonts w:ascii="Arial" w:hAnsi="Arial" w:cs="Arial"/>
                <w:sz w:val="22"/>
                <w:szCs w:val="22"/>
              </w:rPr>
            </w:pPr>
            <w:r>
              <w:rPr>
                <w:rFonts w:ascii="Arial" w:hAnsi="Arial"/>
                <w:sz w:val="22"/>
              </w:rPr>
              <w:t>Oceľový, chrbticový</w:t>
            </w:r>
          </w:p>
        </w:tc>
      </w:tr>
      <w:tr w:rsidR="00E200B6" w:rsidRPr="00DE0A03" w14:paraId="36270B05" w14:textId="77777777" w:rsidTr="00225203">
        <w:tc>
          <w:tcPr>
            <w:tcW w:w="4074" w:type="dxa"/>
            <w:shd w:val="clear" w:color="auto" w:fill="auto"/>
            <w:vAlign w:val="bottom"/>
            <w:hideMark/>
          </w:tcPr>
          <w:p w14:paraId="6DD19363" w14:textId="77777777" w:rsidR="00E200B6" w:rsidRPr="00DE0A03" w:rsidRDefault="00E200B6" w:rsidP="00225203">
            <w:pPr>
              <w:spacing w:line="293" w:lineRule="atLeast"/>
              <w:textAlignment w:val="baseline"/>
              <w:rPr>
                <w:rFonts w:ascii="Arial" w:eastAsia="Times New Roman" w:hAnsi="Arial" w:cs="Arial"/>
                <w:sz w:val="20"/>
                <w:szCs w:val="20"/>
              </w:rPr>
            </w:pPr>
            <w:r>
              <w:rPr>
                <w:rFonts w:ascii="Arial" w:hAnsi="Arial"/>
                <w:b/>
                <w:sz w:val="20"/>
                <w:bdr w:val="none" w:sz="0" w:space="0" w:color="auto" w:frame="1"/>
              </w:rPr>
              <w:t>PODVOZOK</w:t>
            </w:r>
          </w:p>
        </w:tc>
        <w:tc>
          <w:tcPr>
            <w:tcW w:w="4221" w:type="dxa"/>
            <w:shd w:val="clear" w:color="auto" w:fill="auto"/>
            <w:vAlign w:val="bottom"/>
          </w:tcPr>
          <w:p w14:paraId="1C103DFE" w14:textId="481ACE52" w:rsidR="00E200B6" w:rsidRPr="00DE0A03" w:rsidRDefault="00E200B6" w:rsidP="00225203">
            <w:pPr>
              <w:spacing w:after="150" w:line="293" w:lineRule="atLeast"/>
              <w:textAlignment w:val="baseline"/>
              <w:rPr>
                <w:rFonts w:ascii="Arial" w:eastAsia="Times New Roman" w:hAnsi="Arial" w:cs="Arial"/>
                <w:sz w:val="20"/>
                <w:szCs w:val="20"/>
                <w:lang w:eastAsia="ja-JP"/>
              </w:rPr>
            </w:pPr>
          </w:p>
        </w:tc>
      </w:tr>
      <w:tr w:rsidR="00E200B6" w:rsidRPr="00DE0A03" w14:paraId="24946D45" w14:textId="77777777" w:rsidTr="00225203">
        <w:tc>
          <w:tcPr>
            <w:tcW w:w="4074" w:type="dxa"/>
            <w:shd w:val="clear" w:color="auto" w:fill="auto"/>
            <w:vAlign w:val="bottom"/>
            <w:hideMark/>
          </w:tcPr>
          <w:p w14:paraId="12DE9F2D" w14:textId="77777777" w:rsidR="00E200B6" w:rsidRPr="006C4236" w:rsidRDefault="00E200B6" w:rsidP="00225203">
            <w:pPr>
              <w:spacing w:after="150" w:line="293" w:lineRule="atLeast"/>
              <w:textAlignment w:val="baseline"/>
              <w:rPr>
                <w:rFonts w:ascii="Arial" w:hAnsi="Arial" w:cs="Arial"/>
                <w:sz w:val="22"/>
                <w:szCs w:val="22"/>
              </w:rPr>
            </w:pPr>
            <w:r>
              <w:rPr>
                <w:rFonts w:ascii="Arial" w:hAnsi="Arial"/>
                <w:sz w:val="22"/>
              </w:rPr>
              <w:t>Rozmery (D × Š × V)</w:t>
            </w:r>
          </w:p>
        </w:tc>
        <w:tc>
          <w:tcPr>
            <w:tcW w:w="4221" w:type="dxa"/>
            <w:shd w:val="clear" w:color="auto" w:fill="auto"/>
            <w:vAlign w:val="bottom"/>
          </w:tcPr>
          <w:p w14:paraId="018D4B75" w14:textId="107A7E61" w:rsidR="00E200B6" w:rsidRPr="006C4236" w:rsidRDefault="00E200B6" w:rsidP="00225203">
            <w:pPr>
              <w:spacing w:after="150" w:line="293" w:lineRule="atLeast"/>
              <w:textAlignment w:val="baseline"/>
              <w:rPr>
                <w:rFonts w:ascii="Arial" w:hAnsi="Arial" w:cs="Arial"/>
                <w:sz w:val="22"/>
                <w:szCs w:val="22"/>
              </w:rPr>
            </w:pPr>
            <w:r>
              <w:rPr>
                <w:rFonts w:ascii="Arial" w:hAnsi="Arial"/>
                <w:sz w:val="22"/>
              </w:rPr>
              <w:t>2 120 mm × 789 mm × 1 090 mm</w:t>
            </w:r>
          </w:p>
        </w:tc>
      </w:tr>
      <w:tr w:rsidR="00E200B6" w:rsidRPr="00DE0A03" w14:paraId="5434A195" w14:textId="77777777" w:rsidTr="00225203">
        <w:tc>
          <w:tcPr>
            <w:tcW w:w="4074" w:type="dxa"/>
            <w:shd w:val="clear" w:color="auto" w:fill="auto"/>
            <w:vAlign w:val="bottom"/>
            <w:hideMark/>
          </w:tcPr>
          <w:p w14:paraId="6D30B885" w14:textId="77777777" w:rsidR="00E200B6" w:rsidRPr="006C4236" w:rsidRDefault="00E200B6" w:rsidP="00225203">
            <w:pPr>
              <w:spacing w:after="150" w:line="293" w:lineRule="atLeast"/>
              <w:textAlignment w:val="baseline"/>
              <w:rPr>
                <w:rFonts w:ascii="Arial" w:hAnsi="Arial" w:cs="Arial"/>
                <w:sz w:val="22"/>
                <w:szCs w:val="22"/>
              </w:rPr>
            </w:pPr>
            <w:r>
              <w:rPr>
                <w:rFonts w:ascii="Arial" w:hAnsi="Arial"/>
                <w:sz w:val="22"/>
              </w:rPr>
              <w:t>Rázvor kolies</w:t>
            </w:r>
          </w:p>
        </w:tc>
        <w:tc>
          <w:tcPr>
            <w:tcW w:w="4221" w:type="dxa"/>
            <w:shd w:val="clear" w:color="auto" w:fill="auto"/>
            <w:vAlign w:val="bottom"/>
          </w:tcPr>
          <w:p w14:paraId="0123C476" w14:textId="004C2E11" w:rsidR="00E200B6" w:rsidRPr="006C4236" w:rsidRDefault="00E200B6" w:rsidP="00225203">
            <w:pPr>
              <w:spacing w:after="150" w:line="293" w:lineRule="atLeast"/>
              <w:textAlignment w:val="baseline"/>
              <w:rPr>
                <w:rFonts w:ascii="Arial" w:hAnsi="Arial" w:cs="Arial"/>
                <w:sz w:val="22"/>
                <w:szCs w:val="22"/>
              </w:rPr>
            </w:pPr>
            <w:r>
              <w:rPr>
                <w:rFonts w:ascii="Arial" w:hAnsi="Arial"/>
                <w:sz w:val="22"/>
              </w:rPr>
              <w:t>1 455 mm</w:t>
            </w:r>
          </w:p>
        </w:tc>
      </w:tr>
      <w:tr w:rsidR="00E200B6" w:rsidRPr="00DE0A03" w14:paraId="0B9FB5F4" w14:textId="77777777" w:rsidTr="00225203">
        <w:tc>
          <w:tcPr>
            <w:tcW w:w="4074" w:type="dxa"/>
            <w:shd w:val="clear" w:color="auto" w:fill="auto"/>
            <w:vAlign w:val="bottom"/>
            <w:hideMark/>
          </w:tcPr>
          <w:p w14:paraId="0227AC3F" w14:textId="77777777" w:rsidR="00E200B6" w:rsidRPr="006C4236" w:rsidRDefault="00E200B6" w:rsidP="00225203">
            <w:pPr>
              <w:spacing w:after="150" w:line="293" w:lineRule="atLeast"/>
              <w:textAlignment w:val="baseline"/>
              <w:rPr>
                <w:rFonts w:ascii="Arial" w:hAnsi="Arial" w:cs="Arial"/>
                <w:sz w:val="22"/>
                <w:szCs w:val="22"/>
              </w:rPr>
            </w:pPr>
            <w:r>
              <w:rPr>
                <w:rFonts w:ascii="Arial" w:hAnsi="Arial"/>
                <w:sz w:val="22"/>
              </w:rPr>
              <w:t>Uhol prednej vidlice</w:t>
            </w:r>
          </w:p>
        </w:tc>
        <w:tc>
          <w:tcPr>
            <w:tcW w:w="4221" w:type="dxa"/>
            <w:shd w:val="clear" w:color="auto" w:fill="auto"/>
            <w:vAlign w:val="bottom"/>
          </w:tcPr>
          <w:p w14:paraId="4707A708" w14:textId="5639B194" w:rsidR="00E200B6" w:rsidRPr="006C4236" w:rsidRDefault="001731E8" w:rsidP="00225203">
            <w:pPr>
              <w:spacing w:after="150" w:line="293" w:lineRule="atLeast"/>
              <w:textAlignment w:val="baseline"/>
              <w:rPr>
                <w:rFonts w:ascii="Arial" w:hAnsi="Arial" w:cs="Arial"/>
                <w:sz w:val="22"/>
                <w:szCs w:val="22"/>
              </w:rPr>
            </w:pPr>
            <w:r>
              <w:rPr>
                <w:rFonts w:ascii="Arial" w:hAnsi="Arial"/>
                <w:sz w:val="22"/>
              </w:rPr>
              <w:t>25°</w:t>
            </w:r>
          </w:p>
        </w:tc>
      </w:tr>
      <w:tr w:rsidR="00E200B6" w:rsidRPr="00DE0A03" w14:paraId="2D8F81E6" w14:textId="77777777" w:rsidTr="00225203">
        <w:tc>
          <w:tcPr>
            <w:tcW w:w="4074" w:type="dxa"/>
            <w:shd w:val="clear" w:color="auto" w:fill="auto"/>
            <w:vAlign w:val="bottom"/>
            <w:hideMark/>
          </w:tcPr>
          <w:p w14:paraId="0914062B" w14:textId="77777777" w:rsidR="00E200B6" w:rsidRPr="006C4236" w:rsidRDefault="00E200B6" w:rsidP="00225203">
            <w:pPr>
              <w:spacing w:after="150" w:line="293" w:lineRule="atLeast"/>
              <w:textAlignment w:val="baseline"/>
              <w:rPr>
                <w:rFonts w:ascii="Arial" w:hAnsi="Arial" w:cs="Arial"/>
                <w:sz w:val="22"/>
                <w:szCs w:val="22"/>
              </w:rPr>
            </w:pPr>
            <w:r>
              <w:rPr>
                <w:rFonts w:ascii="Arial" w:hAnsi="Arial"/>
                <w:sz w:val="22"/>
              </w:rPr>
              <w:lastRenderedPageBreak/>
              <w:t>Závlek</w:t>
            </w:r>
          </w:p>
        </w:tc>
        <w:tc>
          <w:tcPr>
            <w:tcW w:w="4221" w:type="dxa"/>
            <w:shd w:val="clear" w:color="auto" w:fill="auto"/>
            <w:vAlign w:val="bottom"/>
          </w:tcPr>
          <w:p w14:paraId="603D5FC2" w14:textId="279103A1" w:rsidR="00E200B6" w:rsidRPr="006C4236" w:rsidRDefault="00E200B6" w:rsidP="00225203">
            <w:pPr>
              <w:spacing w:after="150" w:line="293" w:lineRule="atLeast"/>
              <w:textAlignment w:val="baseline"/>
              <w:rPr>
                <w:rFonts w:ascii="Arial" w:hAnsi="Arial" w:cs="Arial"/>
                <w:strike/>
                <w:sz w:val="22"/>
                <w:szCs w:val="22"/>
              </w:rPr>
            </w:pPr>
            <w:r>
              <w:rPr>
                <w:rFonts w:ascii="Arial" w:hAnsi="Arial"/>
                <w:sz w:val="22"/>
              </w:rPr>
              <w:t>100 mm</w:t>
            </w:r>
          </w:p>
        </w:tc>
      </w:tr>
      <w:tr w:rsidR="00E200B6" w:rsidRPr="00DE0A03" w14:paraId="06A2628C" w14:textId="77777777" w:rsidTr="00225203">
        <w:tc>
          <w:tcPr>
            <w:tcW w:w="4074" w:type="dxa"/>
            <w:shd w:val="clear" w:color="auto" w:fill="auto"/>
            <w:vAlign w:val="bottom"/>
            <w:hideMark/>
          </w:tcPr>
          <w:p w14:paraId="75772806" w14:textId="77777777" w:rsidR="00E200B6" w:rsidRPr="006C4236" w:rsidRDefault="00E200B6" w:rsidP="00225203">
            <w:pPr>
              <w:spacing w:after="150" w:line="293" w:lineRule="atLeast"/>
              <w:textAlignment w:val="baseline"/>
              <w:rPr>
                <w:rFonts w:ascii="Arial" w:hAnsi="Arial" w:cs="Arial"/>
                <w:sz w:val="22"/>
                <w:szCs w:val="22"/>
              </w:rPr>
            </w:pPr>
            <w:r>
              <w:rPr>
                <w:rFonts w:ascii="Arial" w:hAnsi="Arial"/>
                <w:sz w:val="22"/>
              </w:rPr>
              <w:t>Výška sedadla</w:t>
            </w:r>
          </w:p>
        </w:tc>
        <w:tc>
          <w:tcPr>
            <w:tcW w:w="4221" w:type="dxa"/>
            <w:shd w:val="clear" w:color="auto" w:fill="auto"/>
            <w:vAlign w:val="bottom"/>
          </w:tcPr>
          <w:p w14:paraId="7747555A" w14:textId="6C2BC869" w:rsidR="00E200B6" w:rsidRPr="006C4236" w:rsidRDefault="00E200B6" w:rsidP="00225203">
            <w:pPr>
              <w:spacing w:after="150" w:line="293" w:lineRule="atLeast"/>
              <w:textAlignment w:val="baseline"/>
              <w:rPr>
                <w:rFonts w:ascii="Arial" w:hAnsi="Arial" w:cs="Arial"/>
                <w:sz w:val="22"/>
                <w:szCs w:val="22"/>
              </w:rPr>
            </w:pPr>
            <w:r>
              <w:rPr>
                <w:rFonts w:ascii="Arial" w:hAnsi="Arial"/>
                <w:sz w:val="22"/>
              </w:rPr>
              <w:t>830 mm</w:t>
            </w:r>
          </w:p>
        </w:tc>
      </w:tr>
      <w:tr w:rsidR="00E200B6" w:rsidRPr="00DE0A03" w14:paraId="3808978E" w14:textId="77777777" w:rsidTr="00225203">
        <w:tc>
          <w:tcPr>
            <w:tcW w:w="4074" w:type="dxa"/>
            <w:shd w:val="clear" w:color="auto" w:fill="auto"/>
            <w:vAlign w:val="bottom"/>
            <w:hideMark/>
          </w:tcPr>
          <w:p w14:paraId="1EAB4A49" w14:textId="77777777" w:rsidR="00E200B6" w:rsidRPr="006C4236" w:rsidRDefault="00E200B6" w:rsidP="00225203">
            <w:pPr>
              <w:spacing w:after="150" w:line="293" w:lineRule="atLeast"/>
              <w:textAlignment w:val="baseline"/>
              <w:rPr>
                <w:rFonts w:ascii="Arial" w:hAnsi="Arial" w:cs="Arial"/>
                <w:sz w:val="22"/>
                <w:szCs w:val="22"/>
              </w:rPr>
            </w:pPr>
            <w:r>
              <w:rPr>
                <w:rFonts w:ascii="Arial" w:hAnsi="Arial"/>
                <w:sz w:val="22"/>
              </w:rPr>
              <w:t>Svetlá výška</w:t>
            </w:r>
          </w:p>
        </w:tc>
        <w:tc>
          <w:tcPr>
            <w:tcW w:w="4221" w:type="dxa"/>
            <w:shd w:val="clear" w:color="auto" w:fill="auto"/>
            <w:vAlign w:val="bottom"/>
          </w:tcPr>
          <w:p w14:paraId="2C4D998E" w14:textId="375C2934" w:rsidR="00E200B6" w:rsidRPr="006C4236" w:rsidRDefault="00E200B6" w:rsidP="00225203">
            <w:pPr>
              <w:spacing w:after="150" w:line="293" w:lineRule="atLeast"/>
              <w:textAlignment w:val="baseline"/>
              <w:rPr>
                <w:rFonts w:ascii="Arial" w:hAnsi="Arial" w:cs="Arial"/>
                <w:sz w:val="22"/>
                <w:szCs w:val="22"/>
              </w:rPr>
            </w:pPr>
            <w:r>
              <w:rPr>
                <w:rFonts w:ascii="Arial" w:hAnsi="Arial"/>
                <w:sz w:val="22"/>
              </w:rPr>
              <w:t>135 mm</w:t>
            </w:r>
          </w:p>
        </w:tc>
      </w:tr>
      <w:tr w:rsidR="00E200B6" w:rsidRPr="00DE0A03" w14:paraId="65E3E030" w14:textId="77777777" w:rsidTr="00225203">
        <w:tc>
          <w:tcPr>
            <w:tcW w:w="4074" w:type="dxa"/>
            <w:shd w:val="clear" w:color="auto" w:fill="auto"/>
            <w:vAlign w:val="bottom"/>
            <w:hideMark/>
          </w:tcPr>
          <w:p w14:paraId="3CAAFA8D" w14:textId="77777777" w:rsidR="00E200B6" w:rsidRPr="006C4236" w:rsidRDefault="00E200B6" w:rsidP="00225203">
            <w:pPr>
              <w:spacing w:after="150" w:line="293" w:lineRule="atLeast"/>
              <w:textAlignment w:val="baseline"/>
              <w:rPr>
                <w:rFonts w:ascii="Arial" w:hAnsi="Arial" w:cs="Arial"/>
                <w:sz w:val="22"/>
                <w:szCs w:val="22"/>
              </w:rPr>
            </w:pPr>
            <w:r>
              <w:rPr>
                <w:rFonts w:ascii="Arial" w:hAnsi="Arial"/>
                <w:sz w:val="22"/>
              </w:rPr>
              <w:t>Pohotovostná hmotnosť</w:t>
            </w:r>
          </w:p>
        </w:tc>
        <w:tc>
          <w:tcPr>
            <w:tcW w:w="4221" w:type="dxa"/>
            <w:shd w:val="clear" w:color="auto" w:fill="auto"/>
            <w:vAlign w:val="bottom"/>
          </w:tcPr>
          <w:p w14:paraId="065AD682" w14:textId="05900012" w:rsidR="00E200B6" w:rsidRPr="006C4236" w:rsidRDefault="00E200B6" w:rsidP="00225203">
            <w:pPr>
              <w:spacing w:after="150" w:line="293" w:lineRule="atLeast"/>
              <w:textAlignment w:val="baseline"/>
              <w:rPr>
                <w:rFonts w:ascii="Arial" w:hAnsi="Arial" w:cs="Arial"/>
                <w:sz w:val="22"/>
                <w:szCs w:val="22"/>
              </w:rPr>
            </w:pPr>
            <w:r>
              <w:rPr>
                <w:rFonts w:ascii="Arial" w:hAnsi="Arial"/>
                <w:sz w:val="22"/>
              </w:rPr>
              <w:t>212 kg</w:t>
            </w:r>
          </w:p>
        </w:tc>
      </w:tr>
      <w:tr w:rsidR="00E200B6" w:rsidRPr="00DE0A03" w14:paraId="46212967" w14:textId="77777777" w:rsidTr="00225203">
        <w:tc>
          <w:tcPr>
            <w:tcW w:w="4074" w:type="dxa"/>
            <w:shd w:val="clear" w:color="auto" w:fill="auto"/>
            <w:vAlign w:val="bottom"/>
            <w:hideMark/>
          </w:tcPr>
          <w:p w14:paraId="721C7CA8" w14:textId="77777777" w:rsidR="00E200B6" w:rsidRPr="00DE0A03" w:rsidRDefault="00E200B6" w:rsidP="00225203">
            <w:pPr>
              <w:spacing w:line="293" w:lineRule="atLeast"/>
              <w:textAlignment w:val="baseline"/>
              <w:rPr>
                <w:rFonts w:ascii="Arial" w:eastAsia="Times New Roman" w:hAnsi="Arial" w:cs="Arial"/>
                <w:sz w:val="20"/>
                <w:szCs w:val="20"/>
              </w:rPr>
            </w:pPr>
            <w:r>
              <w:rPr>
                <w:rFonts w:ascii="Arial" w:hAnsi="Arial"/>
                <w:b/>
                <w:sz w:val="20"/>
                <w:bdr w:val="none" w:sz="0" w:space="0" w:color="auto" w:frame="1"/>
              </w:rPr>
              <w:t>ZAVESENIE KOLIES</w:t>
            </w:r>
          </w:p>
        </w:tc>
        <w:tc>
          <w:tcPr>
            <w:tcW w:w="4221" w:type="dxa"/>
            <w:shd w:val="clear" w:color="auto" w:fill="auto"/>
            <w:vAlign w:val="bottom"/>
          </w:tcPr>
          <w:p w14:paraId="49E73676" w14:textId="563FD2A8" w:rsidR="00E200B6" w:rsidRPr="00DE0A03" w:rsidRDefault="00E200B6" w:rsidP="00225203">
            <w:pPr>
              <w:spacing w:after="150" w:line="293" w:lineRule="atLeast"/>
              <w:textAlignment w:val="baseline"/>
              <w:rPr>
                <w:rFonts w:ascii="Arial" w:eastAsia="Times New Roman" w:hAnsi="Arial" w:cs="Arial"/>
                <w:sz w:val="20"/>
                <w:szCs w:val="20"/>
                <w:lang w:eastAsia="ja-JP"/>
              </w:rPr>
            </w:pPr>
          </w:p>
        </w:tc>
      </w:tr>
      <w:tr w:rsidR="00E200B6" w:rsidRPr="00DE0A03" w14:paraId="74FAAC6F" w14:textId="77777777" w:rsidTr="00225203">
        <w:tc>
          <w:tcPr>
            <w:tcW w:w="4074" w:type="dxa"/>
            <w:shd w:val="clear" w:color="auto" w:fill="auto"/>
            <w:vAlign w:val="bottom"/>
            <w:hideMark/>
          </w:tcPr>
          <w:p w14:paraId="013E3AC6" w14:textId="77777777" w:rsidR="00E200B6" w:rsidRPr="00DE0A03" w:rsidRDefault="00E200B6" w:rsidP="00225203">
            <w:pPr>
              <w:spacing w:after="150" w:line="293" w:lineRule="atLeast"/>
              <w:textAlignment w:val="baseline"/>
              <w:rPr>
                <w:rFonts w:ascii="Arial" w:hAnsi="Arial" w:cs="Arial"/>
                <w:sz w:val="22"/>
                <w:szCs w:val="22"/>
              </w:rPr>
            </w:pPr>
            <w:r>
              <w:rPr>
                <w:rFonts w:ascii="Arial" w:hAnsi="Arial"/>
                <w:sz w:val="22"/>
              </w:rPr>
              <w:t>Typ vpredu</w:t>
            </w:r>
          </w:p>
        </w:tc>
        <w:tc>
          <w:tcPr>
            <w:tcW w:w="4221" w:type="dxa"/>
            <w:shd w:val="clear" w:color="auto" w:fill="auto"/>
            <w:vAlign w:val="bottom"/>
          </w:tcPr>
          <w:p w14:paraId="4B61760D" w14:textId="6ECE8EE9" w:rsidR="00E200B6" w:rsidRPr="00DE0A03" w:rsidRDefault="00E200B6" w:rsidP="00225203">
            <w:pPr>
              <w:spacing w:after="150" w:line="293" w:lineRule="atLeast"/>
              <w:textAlignment w:val="baseline"/>
              <w:rPr>
                <w:rFonts w:ascii="Arial" w:hAnsi="Arial" w:cs="Arial"/>
                <w:sz w:val="22"/>
                <w:szCs w:val="22"/>
              </w:rPr>
            </w:pPr>
            <w:r>
              <w:rPr>
                <w:rFonts w:ascii="Arial" w:hAnsi="Arial"/>
                <w:sz w:val="22"/>
              </w:rPr>
              <w:t>Inverzná vidlica Showa SFF-BP</w:t>
            </w:r>
          </w:p>
        </w:tc>
      </w:tr>
      <w:tr w:rsidR="00E200B6" w:rsidRPr="00DE0A03" w14:paraId="038C2EC2" w14:textId="77777777" w:rsidTr="00225203">
        <w:tc>
          <w:tcPr>
            <w:tcW w:w="4074" w:type="dxa"/>
            <w:shd w:val="clear" w:color="auto" w:fill="auto"/>
            <w:vAlign w:val="bottom"/>
            <w:hideMark/>
          </w:tcPr>
          <w:p w14:paraId="4FB61037" w14:textId="77777777" w:rsidR="00E200B6" w:rsidRPr="00DE0A03" w:rsidRDefault="00E200B6" w:rsidP="00225203">
            <w:pPr>
              <w:spacing w:after="150" w:line="293" w:lineRule="atLeast"/>
              <w:textAlignment w:val="baseline"/>
              <w:rPr>
                <w:rFonts w:ascii="Arial" w:hAnsi="Arial" w:cs="Arial"/>
                <w:sz w:val="22"/>
                <w:szCs w:val="22"/>
              </w:rPr>
            </w:pPr>
            <w:r>
              <w:rPr>
                <w:rFonts w:ascii="Arial" w:hAnsi="Arial"/>
                <w:sz w:val="22"/>
              </w:rPr>
              <w:t>Typ vzadu</w:t>
            </w:r>
          </w:p>
        </w:tc>
        <w:tc>
          <w:tcPr>
            <w:tcW w:w="4221" w:type="dxa"/>
            <w:shd w:val="clear" w:color="auto" w:fill="auto"/>
            <w:vAlign w:val="bottom"/>
          </w:tcPr>
          <w:p w14:paraId="1698EB6B" w14:textId="7B5B57A6" w:rsidR="00E200B6" w:rsidRPr="00F905CA" w:rsidRDefault="00E200B6" w:rsidP="00225203">
            <w:pPr>
              <w:spacing w:after="150" w:line="293" w:lineRule="atLeast"/>
              <w:textAlignment w:val="baseline"/>
              <w:rPr>
                <w:rFonts w:ascii="Arial" w:hAnsi="Arial" w:cs="Arial"/>
                <w:color w:val="000000" w:themeColor="text1"/>
                <w:sz w:val="22"/>
                <w:szCs w:val="22"/>
              </w:rPr>
            </w:pPr>
            <w:r>
              <w:rPr>
                <w:rFonts w:ascii="Arial" w:hAnsi="Arial"/>
                <w:color w:val="000000" w:themeColor="text1"/>
                <w:sz w:val="22"/>
              </w:rPr>
              <w:t>Tlmič Showa (zdvih osi kolesa 131 mm)</w:t>
            </w:r>
          </w:p>
        </w:tc>
      </w:tr>
      <w:tr w:rsidR="00E200B6" w:rsidRPr="00DE0A03" w14:paraId="69D770DA" w14:textId="77777777" w:rsidTr="00225203">
        <w:tc>
          <w:tcPr>
            <w:tcW w:w="4074" w:type="dxa"/>
            <w:shd w:val="clear" w:color="auto" w:fill="auto"/>
            <w:vAlign w:val="bottom"/>
            <w:hideMark/>
          </w:tcPr>
          <w:p w14:paraId="33EA7582" w14:textId="77777777" w:rsidR="00E200B6" w:rsidRPr="00DE0A03" w:rsidRDefault="00E200B6" w:rsidP="00225203">
            <w:pPr>
              <w:spacing w:line="293" w:lineRule="atLeast"/>
              <w:textAlignment w:val="baseline"/>
              <w:rPr>
                <w:rFonts w:ascii="Arial" w:eastAsia="Times New Roman" w:hAnsi="Arial" w:cs="Arial"/>
                <w:sz w:val="20"/>
                <w:szCs w:val="20"/>
              </w:rPr>
            </w:pPr>
            <w:r>
              <w:rPr>
                <w:rFonts w:ascii="Arial" w:hAnsi="Arial"/>
                <w:b/>
                <w:sz w:val="20"/>
                <w:bdr w:val="none" w:sz="0" w:space="0" w:color="auto" w:frame="1"/>
              </w:rPr>
              <w:t>KOLESÁ</w:t>
            </w:r>
          </w:p>
        </w:tc>
        <w:tc>
          <w:tcPr>
            <w:tcW w:w="4221" w:type="dxa"/>
            <w:shd w:val="clear" w:color="auto" w:fill="auto"/>
            <w:vAlign w:val="bottom"/>
          </w:tcPr>
          <w:p w14:paraId="44AADC6F" w14:textId="2728C050" w:rsidR="00E200B6" w:rsidRPr="00DE0A03" w:rsidRDefault="00E200B6" w:rsidP="00225203">
            <w:pPr>
              <w:spacing w:after="150" w:line="293" w:lineRule="atLeast"/>
              <w:textAlignment w:val="baseline"/>
              <w:rPr>
                <w:rFonts w:ascii="Arial" w:eastAsia="Times New Roman" w:hAnsi="Arial" w:cs="Arial"/>
                <w:sz w:val="20"/>
                <w:szCs w:val="20"/>
                <w:lang w:eastAsia="ja-JP"/>
              </w:rPr>
            </w:pPr>
          </w:p>
        </w:tc>
      </w:tr>
      <w:tr w:rsidR="00E200B6" w:rsidRPr="00DE0A03" w14:paraId="01F56BF2" w14:textId="77777777" w:rsidTr="00225203">
        <w:tc>
          <w:tcPr>
            <w:tcW w:w="4074" w:type="dxa"/>
            <w:shd w:val="clear" w:color="auto" w:fill="auto"/>
            <w:vAlign w:val="bottom"/>
            <w:hideMark/>
          </w:tcPr>
          <w:p w14:paraId="091155EE" w14:textId="77777777" w:rsidR="00E200B6" w:rsidRPr="00DE0A03" w:rsidRDefault="00E200B6" w:rsidP="00225203">
            <w:pPr>
              <w:spacing w:after="150" w:line="293" w:lineRule="atLeast"/>
              <w:textAlignment w:val="baseline"/>
              <w:rPr>
                <w:rFonts w:ascii="Arial" w:hAnsi="Arial" w:cs="Arial"/>
                <w:sz w:val="22"/>
                <w:szCs w:val="22"/>
              </w:rPr>
            </w:pPr>
            <w:r>
              <w:rPr>
                <w:rFonts w:ascii="Arial" w:hAnsi="Arial"/>
                <w:sz w:val="22"/>
              </w:rPr>
              <w:t>Veľkosť ráfu – predné</w:t>
            </w:r>
          </w:p>
        </w:tc>
        <w:tc>
          <w:tcPr>
            <w:tcW w:w="4221" w:type="dxa"/>
            <w:shd w:val="clear" w:color="auto" w:fill="auto"/>
            <w:vAlign w:val="bottom"/>
          </w:tcPr>
          <w:p w14:paraId="791A532A" w14:textId="2A24F9CF" w:rsidR="00E200B6" w:rsidRPr="00DE0A03" w:rsidRDefault="00E200B6" w:rsidP="00225203">
            <w:pPr>
              <w:spacing w:after="150" w:line="293" w:lineRule="atLeast"/>
              <w:textAlignment w:val="baseline"/>
              <w:rPr>
                <w:rFonts w:ascii="Arial" w:hAnsi="Arial" w:cs="Arial"/>
                <w:sz w:val="22"/>
                <w:szCs w:val="22"/>
              </w:rPr>
            </w:pPr>
            <w:r>
              <w:rPr>
                <w:rFonts w:ascii="Arial" w:hAnsi="Arial"/>
                <w:sz w:val="22"/>
              </w:rPr>
              <w:t>Liate, hliníkové</w:t>
            </w:r>
          </w:p>
        </w:tc>
      </w:tr>
      <w:tr w:rsidR="00E200B6" w:rsidRPr="00DE0A03" w14:paraId="61B77D44" w14:textId="77777777" w:rsidTr="00225203">
        <w:tc>
          <w:tcPr>
            <w:tcW w:w="4074" w:type="dxa"/>
            <w:shd w:val="clear" w:color="auto" w:fill="auto"/>
            <w:vAlign w:val="bottom"/>
            <w:hideMark/>
          </w:tcPr>
          <w:p w14:paraId="3F3AD5CA" w14:textId="77777777" w:rsidR="00E200B6" w:rsidRPr="00DE0A03" w:rsidRDefault="00E200B6" w:rsidP="00225203">
            <w:pPr>
              <w:spacing w:after="150" w:line="293" w:lineRule="atLeast"/>
              <w:textAlignment w:val="baseline"/>
              <w:rPr>
                <w:rFonts w:ascii="Arial" w:hAnsi="Arial" w:cs="Arial"/>
                <w:sz w:val="22"/>
                <w:szCs w:val="22"/>
              </w:rPr>
            </w:pPr>
            <w:r>
              <w:rPr>
                <w:rFonts w:ascii="Arial" w:hAnsi="Arial"/>
                <w:sz w:val="22"/>
              </w:rPr>
              <w:t>Veľkosť ráfu – zadné</w:t>
            </w:r>
          </w:p>
        </w:tc>
        <w:tc>
          <w:tcPr>
            <w:tcW w:w="4221" w:type="dxa"/>
            <w:shd w:val="clear" w:color="auto" w:fill="auto"/>
            <w:vAlign w:val="bottom"/>
          </w:tcPr>
          <w:p w14:paraId="4F288D09" w14:textId="7EE1BA97" w:rsidR="00E200B6" w:rsidRPr="00DE0A03" w:rsidRDefault="00E200B6" w:rsidP="00225203">
            <w:pPr>
              <w:spacing w:after="150" w:line="293" w:lineRule="atLeast"/>
              <w:textAlignment w:val="baseline"/>
              <w:rPr>
                <w:rFonts w:ascii="Arial" w:hAnsi="Arial" w:cs="Arial"/>
                <w:sz w:val="22"/>
                <w:szCs w:val="22"/>
              </w:rPr>
            </w:pPr>
            <w:r>
              <w:rPr>
                <w:rFonts w:ascii="Arial" w:hAnsi="Arial"/>
                <w:sz w:val="22"/>
              </w:rPr>
              <w:t>Liate, hliníkové</w:t>
            </w:r>
          </w:p>
        </w:tc>
      </w:tr>
      <w:tr w:rsidR="00E200B6" w:rsidRPr="001C7AA4" w14:paraId="698FF694" w14:textId="77777777" w:rsidTr="00225203">
        <w:tc>
          <w:tcPr>
            <w:tcW w:w="4074" w:type="dxa"/>
            <w:shd w:val="clear" w:color="auto" w:fill="auto"/>
            <w:vAlign w:val="bottom"/>
          </w:tcPr>
          <w:p w14:paraId="574D823A" w14:textId="77777777" w:rsidR="00E200B6" w:rsidRPr="00F107C5" w:rsidRDefault="00E200B6" w:rsidP="00225203">
            <w:pPr>
              <w:spacing w:after="150" w:line="293" w:lineRule="atLeast"/>
              <w:textAlignment w:val="baseline"/>
              <w:rPr>
                <w:rFonts w:ascii="Arial" w:hAnsi="Arial" w:cs="Arial"/>
                <w:sz w:val="22"/>
                <w:szCs w:val="22"/>
              </w:rPr>
            </w:pPr>
            <w:r>
              <w:rPr>
                <w:rFonts w:ascii="Arial" w:hAnsi="Arial"/>
                <w:sz w:val="22"/>
              </w:rPr>
              <w:t>Pneumatika vpredu</w:t>
            </w:r>
          </w:p>
        </w:tc>
        <w:tc>
          <w:tcPr>
            <w:tcW w:w="4221" w:type="dxa"/>
            <w:shd w:val="clear" w:color="auto" w:fill="auto"/>
            <w:vAlign w:val="bottom"/>
          </w:tcPr>
          <w:p w14:paraId="5389D3D2" w14:textId="618016D8" w:rsidR="00E200B6" w:rsidRPr="00F107C5" w:rsidRDefault="00E200B6" w:rsidP="00225203">
            <w:pPr>
              <w:spacing w:after="150" w:line="293" w:lineRule="atLeast"/>
              <w:textAlignment w:val="baseline"/>
              <w:rPr>
                <w:rFonts w:ascii="Arial" w:hAnsi="Arial" w:cs="Arial"/>
                <w:sz w:val="22"/>
                <w:szCs w:val="22"/>
              </w:rPr>
            </w:pPr>
            <w:r>
              <w:rPr>
                <w:rFonts w:ascii="Arial" w:hAnsi="Arial"/>
                <w:sz w:val="22"/>
              </w:rPr>
              <w:t>120/70 ZR17</w:t>
            </w:r>
          </w:p>
        </w:tc>
      </w:tr>
      <w:tr w:rsidR="00E200B6" w:rsidRPr="001C7AA4" w14:paraId="52AF3A5A" w14:textId="77777777" w:rsidTr="00225203">
        <w:tc>
          <w:tcPr>
            <w:tcW w:w="4074" w:type="dxa"/>
            <w:shd w:val="clear" w:color="auto" w:fill="auto"/>
            <w:vAlign w:val="bottom"/>
          </w:tcPr>
          <w:p w14:paraId="52F37D0E" w14:textId="77777777" w:rsidR="00E200B6" w:rsidRPr="00F107C5" w:rsidRDefault="00E200B6" w:rsidP="00225203">
            <w:pPr>
              <w:spacing w:after="150" w:line="293" w:lineRule="atLeast"/>
              <w:textAlignment w:val="baseline"/>
              <w:rPr>
                <w:rFonts w:ascii="Arial" w:hAnsi="Arial" w:cs="Arial"/>
                <w:sz w:val="22"/>
                <w:szCs w:val="22"/>
              </w:rPr>
            </w:pPr>
            <w:r>
              <w:rPr>
                <w:rFonts w:ascii="Arial" w:hAnsi="Arial"/>
                <w:sz w:val="22"/>
              </w:rPr>
              <w:t>Pneumatika vzadu</w:t>
            </w:r>
          </w:p>
        </w:tc>
        <w:tc>
          <w:tcPr>
            <w:tcW w:w="4221" w:type="dxa"/>
            <w:shd w:val="clear" w:color="auto" w:fill="auto"/>
            <w:vAlign w:val="bottom"/>
          </w:tcPr>
          <w:p w14:paraId="62117480" w14:textId="2D534455" w:rsidR="00E200B6" w:rsidRPr="00F107C5" w:rsidRDefault="00E200B6" w:rsidP="00225203">
            <w:pPr>
              <w:spacing w:after="150" w:line="293" w:lineRule="atLeast"/>
              <w:textAlignment w:val="baseline"/>
              <w:rPr>
                <w:rFonts w:ascii="Arial" w:hAnsi="Arial" w:cs="Arial"/>
                <w:sz w:val="22"/>
                <w:szCs w:val="22"/>
              </w:rPr>
            </w:pPr>
            <w:r>
              <w:rPr>
                <w:rFonts w:ascii="Arial" w:hAnsi="Arial"/>
                <w:sz w:val="22"/>
              </w:rPr>
              <w:t>190/55 ZR17</w:t>
            </w:r>
          </w:p>
        </w:tc>
      </w:tr>
      <w:tr w:rsidR="00E200B6" w:rsidRPr="00DE0A03" w14:paraId="56B0A737" w14:textId="77777777" w:rsidTr="00225203">
        <w:tc>
          <w:tcPr>
            <w:tcW w:w="4074" w:type="dxa"/>
            <w:shd w:val="clear" w:color="auto" w:fill="auto"/>
            <w:vAlign w:val="bottom"/>
            <w:hideMark/>
          </w:tcPr>
          <w:p w14:paraId="275E5F18" w14:textId="77777777" w:rsidR="00E200B6" w:rsidRPr="00DE0A03" w:rsidRDefault="00E200B6" w:rsidP="00225203">
            <w:pPr>
              <w:spacing w:line="293" w:lineRule="atLeast"/>
              <w:textAlignment w:val="baseline"/>
              <w:rPr>
                <w:rFonts w:ascii="Arial" w:eastAsia="Times New Roman" w:hAnsi="Arial" w:cs="Arial"/>
                <w:sz w:val="20"/>
                <w:szCs w:val="20"/>
              </w:rPr>
            </w:pPr>
            <w:r>
              <w:rPr>
                <w:rFonts w:ascii="Arial" w:hAnsi="Arial"/>
                <w:b/>
                <w:sz w:val="20"/>
                <w:bdr w:val="none" w:sz="0" w:space="0" w:color="auto" w:frame="1"/>
              </w:rPr>
              <w:t>BRZDY</w:t>
            </w:r>
          </w:p>
        </w:tc>
        <w:tc>
          <w:tcPr>
            <w:tcW w:w="4221" w:type="dxa"/>
            <w:shd w:val="clear" w:color="auto" w:fill="auto"/>
            <w:vAlign w:val="bottom"/>
          </w:tcPr>
          <w:p w14:paraId="6A72F1BC" w14:textId="77777777" w:rsidR="00E200B6" w:rsidRPr="00DE0A03" w:rsidRDefault="00E200B6" w:rsidP="00225203">
            <w:pPr>
              <w:spacing w:after="150" w:line="293" w:lineRule="atLeast"/>
              <w:textAlignment w:val="baseline"/>
              <w:rPr>
                <w:rFonts w:ascii="Arial" w:eastAsia="Times New Roman" w:hAnsi="Arial" w:cs="Arial"/>
                <w:sz w:val="20"/>
                <w:szCs w:val="20"/>
                <w:lang w:eastAsia="ja-JP"/>
              </w:rPr>
            </w:pPr>
          </w:p>
        </w:tc>
      </w:tr>
      <w:tr w:rsidR="00E200B6" w:rsidRPr="00DE0A03" w14:paraId="585069A0" w14:textId="77777777" w:rsidTr="00225203">
        <w:tc>
          <w:tcPr>
            <w:tcW w:w="4074" w:type="dxa"/>
            <w:shd w:val="clear" w:color="auto" w:fill="auto"/>
            <w:vAlign w:val="bottom"/>
            <w:hideMark/>
          </w:tcPr>
          <w:p w14:paraId="520BD4BA" w14:textId="77777777" w:rsidR="00E200B6" w:rsidRPr="00DE0A03" w:rsidRDefault="00E200B6" w:rsidP="00225203">
            <w:pPr>
              <w:spacing w:after="150" w:line="293" w:lineRule="atLeast"/>
              <w:textAlignment w:val="baseline"/>
              <w:rPr>
                <w:rFonts w:ascii="Arial" w:hAnsi="Arial" w:cs="Arial"/>
                <w:sz w:val="22"/>
                <w:szCs w:val="22"/>
              </w:rPr>
            </w:pPr>
            <w:r>
              <w:rPr>
                <w:rFonts w:ascii="Arial" w:hAnsi="Arial"/>
                <w:sz w:val="22"/>
              </w:rPr>
              <w:t>Systém ABS, Typ</w:t>
            </w:r>
          </w:p>
        </w:tc>
        <w:tc>
          <w:tcPr>
            <w:tcW w:w="4221" w:type="dxa"/>
            <w:shd w:val="clear" w:color="auto" w:fill="auto"/>
            <w:vAlign w:val="bottom"/>
          </w:tcPr>
          <w:p w14:paraId="2AECC50E" w14:textId="6CFBE489" w:rsidR="00E200B6" w:rsidRPr="00DE0A03" w:rsidRDefault="00E200B6" w:rsidP="00225203">
            <w:pPr>
              <w:spacing w:after="150" w:line="293" w:lineRule="atLeast"/>
              <w:textAlignment w:val="baseline"/>
              <w:rPr>
                <w:rFonts w:ascii="Arial" w:hAnsi="Arial" w:cs="Arial"/>
                <w:sz w:val="22"/>
                <w:szCs w:val="22"/>
              </w:rPr>
            </w:pPr>
            <w:r>
              <w:rPr>
                <w:rFonts w:ascii="Arial" w:hAnsi="Arial"/>
                <w:sz w:val="22"/>
              </w:rPr>
              <w:t>2-kanálový</w:t>
            </w:r>
          </w:p>
        </w:tc>
      </w:tr>
      <w:tr w:rsidR="00E200B6" w:rsidRPr="00DE0A03" w14:paraId="4986000F" w14:textId="77777777" w:rsidTr="00225203">
        <w:tc>
          <w:tcPr>
            <w:tcW w:w="4074" w:type="dxa"/>
            <w:shd w:val="clear" w:color="auto" w:fill="auto"/>
            <w:vAlign w:val="bottom"/>
          </w:tcPr>
          <w:p w14:paraId="1FF0FA2A" w14:textId="77777777" w:rsidR="00E200B6" w:rsidRPr="00DE0A03" w:rsidRDefault="00E200B6" w:rsidP="00225203">
            <w:pPr>
              <w:spacing w:after="150" w:line="293" w:lineRule="atLeast"/>
              <w:textAlignment w:val="baseline"/>
              <w:rPr>
                <w:rFonts w:ascii="Arial" w:hAnsi="Arial" w:cs="Arial"/>
                <w:sz w:val="22"/>
                <w:szCs w:val="22"/>
              </w:rPr>
            </w:pPr>
            <w:r>
              <w:rPr>
                <w:rFonts w:ascii="Arial" w:hAnsi="Arial"/>
                <w:sz w:val="22"/>
              </w:rPr>
              <w:t>Vpredu</w:t>
            </w:r>
          </w:p>
        </w:tc>
        <w:tc>
          <w:tcPr>
            <w:tcW w:w="4221" w:type="dxa"/>
            <w:shd w:val="clear" w:color="auto" w:fill="auto"/>
            <w:vAlign w:val="bottom"/>
          </w:tcPr>
          <w:p w14:paraId="7AB9EB54" w14:textId="77777777" w:rsidR="00E200B6" w:rsidRPr="000E354E" w:rsidRDefault="00E200B6" w:rsidP="00225203">
            <w:pPr>
              <w:spacing w:after="150" w:line="293" w:lineRule="atLeast"/>
              <w:textAlignment w:val="baseline"/>
              <w:rPr>
                <w:rFonts w:ascii="Arial" w:hAnsi="Arial" w:cs="Arial"/>
                <w:sz w:val="22"/>
                <w:szCs w:val="22"/>
              </w:rPr>
            </w:pPr>
            <w:r>
              <w:rPr>
                <w:rFonts w:ascii="Arial" w:hAnsi="Arial"/>
                <w:sz w:val="22"/>
              </w:rPr>
              <w:t>Dva 310 mm kotúče</w:t>
            </w:r>
          </w:p>
        </w:tc>
      </w:tr>
      <w:tr w:rsidR="00E200B6" w:rsidRPr="00DE0A03" w14:paraId="49D46E11" w14:textId="77777777" w:rsidTr="00225203">
        <w:tc>
          <w:tcPr>
            <w:tcW w:w="4074" w:type="dxa"/>
            <w:shd w:val="clear" w:color="auto" w:fill="auto"/>
            <w:vAlign w:val="bottom"/>
          </w:tcPr>
          <w:p w14:paraId="34BD13BF" w14:textId="77777777" w:rsidR="00E200B6" w:rsidRPr="00DE0A03" w:rsidRDefault="00E200B6" w:rsidP="00225203">
            <w:pPr>
              <w:spacing w:after="150" w:line="293" w:lineRule="atLeast"/>
              <w:textAlignment w:val="baseline"/>
              <w:rPr>
                <w:rFonts w:ascii="Arial" w:hAnsi="Arial" w:cs="Arial"/>
                <w:sz w:val="22"/>
                <w:szCs w:val="22"/>
              </w:rPr>
            </w:pPr>
            <w:r>
              <w:rPr>
                <w:rFonts w:ascii="Arial" w:hAnsi="Arial"/>
                <w:sz w:val="22"/>
              </w:rPr>
              <w:t>Vzadu</w:t>
            </w:r>
          </w:p>
        </w:tc>
        <w:tc>
          <w:tcPr>
            <w:tcW w:w="4221" w:type="dxa"/>
            <w:shd w:val="clear" w:color="auto" w:fill="auto"/>
            <w:vAlign w:val="bottom"/>
          </w:tcPr>
          <w:p w14:paraId="54AB4720" w14:textId="77777777" w:rsidR="00E200B6" w:rsidRPr="000E354E" w:rsidRDefault="00E200B6" w:rsidP="00225203">
            <w:pPr>
              <w:spacing w:after="150" w:line="293" w:lineRule="atLeast"/>
              <w:textAlignment w:val="baseline"/>
              <w:rPr>
                <w:rFonts w:ascii="Arial" w:hAnsi="Arial" w:cs="Arial"/>
                <w:sz w:val="22"/>
                <w:szCs w:val="22"/>
              </w:rPr>
            </w:pPr>
            <w:r>
              <w:rPr>
                <w:rFonts w:ascii="Arial" w:hAnsi="Arial"/>
                <w:sz w:val="22"/>
              </w:rPr>
              <w:t>Jeden 256 mm kotúč</w:t>
            </w:r>
          </w:p>
        </w:tc>
      </w:tr>
      <w:tr w:rsidR="00E200B6" w:rsidRPr="00DE0A03" w14:paraId="1BBB5F83" w14:textId="77777777" w:rsidTr="00225203">
        <w:tc>
          <w:tcPr>
            <w:tcW w:w="4074" w:type="dxa"/>
            <w:shd w:val="clear" w:color="auto" w:fill="auto"/>
            <w:vAlign w:val="bottom"/>
            <w:hideMark/>
          </w:tcPr>
          <w:p w14:paraId="758F5B0A" w14:textId="77777777" w:rsidR="00E200B6" w:rsidRPr="00DE0A03" w:rsidRDefault="00E200B6" w:rsidP="00225203">
            <w:pPr>
              <w:spacing w:line="293" w:lineRule="atLeast"/>
              <w:textAlignment w:val="baseline"/>
              <w:rPr>
                <w:rFonts w:ascii="Arial" w:eastAsia="Times New Roman" w:hAnsi="Arial" w:cs="Arial"/>
                <w:sz w:val="20"/>
                <w:szCs w:val="20"/>
              </w:rPr>
            </w:pPr>
            <w:r>
              <w:rPr>
                <w:rFonts w:ascii="Arial" w:hAnsi="Arial"/>
                <w:b/>
                <w:sz w:val="20"/>
                <w:bdr w:val="none" w:sz="0" w:space="0" w:color="auto" w:frame="1"/>
              </w:rPr>
              <w:t>PRÍSTROJE A ELEKTRONIKA</w:t>
            </w:r>
          </w:p>
        </w:tc>
        <w:tc>
          <w:tcPr>
            <w:tcW w:w="4221" w:type="dxa"/>
            <w:shd w:val="clear" w:color="auto" w:fill="auto"/>
            <w:vAlign w:val="bottom"/>
          </w:tcPr>
          <w:p w14:paraId="17A478CF" w14:textId="77777777" w:rsidR="00E200B6" w:rsidRPr="00DE0A03" w:rsidRDefault="00E200B6" w:rsidP="00225203">
            <w:pPr>
              <w:spacing w:after="150" w:line="293" w:lineRule="atLeast"/>
              <w:textAlignment w:val="baseline"/>
              <w:rPr>
                <w:rFonts w:ascii="inherit" w:eastAsia="Times New Roman" w:hAnsi="inherit" w:cs="Arial"/>
                <w:sz w:val="20"/>
                <w:szCs w:val="20"/>
                <w:lang w:eastAsia="ja-JP"/>
              </w:rPr>
            </w:pPr>
          </w:p>
        </w:tc>
      </w:tr>
      <w:tr w:rsidR="00E200B6" w:rsidRPr="00DE0A03" w14:paraId="5F79FF33" w14:textId="77777777" w:rsidTr="00225203">
        <w:tc>
          <w:tcPr>
            <w:tcW w:w="4074" w:type="dxa"/>
            <w:shd w:val="clear" w:color="auto" w:fill="auto"/>
            <w:vAlign w:val="bottom"/>
            <w:hideMark/>
          </w:tcPr>
          <w:p w14:paraId="7E4BF4E9" w14:textId="77777777" w:rsidR="00E200B6" w:rsidRPr="00DE0A03" w:rsidRDefault="00E200B6" w:rsidP="00225203">
            <w:pPr>
              <w:spacing w:after="150" w:line="293" w:lineRule="atLeast"/>
              <w:textAlignment w:val="baseline"/>
              <w:rPr>
                <w:rFonts w:ascii="Arial" w:hAnsi="Arial" w:cs="Arial"/>
                <w:sz w:val="22"/>
                <w:szCs w:val="22"/>
              </w:rPr>
            </w:pPr>
            <w:r>
              <w:rPr>
                <w:rFonts w:ascii="Arial" w:hAnsi="Arial"/>
                <w:sz w:val="22"/>
              </w:rPr>
              <w:t>Prístrojový panel</w:t>
            </w:r>
          </w:p>
        </w:tc>
        <w:tc>
          <w:tcPr>
            <w:tcW w:w="4221" w:type="dxa"/>
            <w:shd w:val="clear" w:color="auto" w:fill="auto"/>
            <w:vAlign w:val="bottom"/>
          </w:tcPr>
          <w:p w14:paraId="42FF840F" w14:textId="43557B6D" w:rsidR="00E200B6" w:rsidRPr="006C4236" w:rsidRDefault="006C4236" w:rsidP="00225203">
            <w:pPr>
              <w:spacing w:after="150" w:line="293" w:lineRule="atLeast"/>
              <w:textAlignment w:val="baseline"/>
              <w:rPr>
                <w:rFonts w:ascii="Arial" w:hAnsi="Arial" w:cs="Arial"/>
                <w:sz w:val="22"/>
                <w:szCs w:val="22"/>
              </w:rPr>
            </w:pPr>
            <w:r>
              <w:rPr>
                <w:rFonts w:ascii="Arial" w:hAnsi="Arial"/>
                <w:sz w:val="22"/>
              </w:rPr>
              <w:t>5” TFT displej</w:t>
            </w:r>
          </w:p>
        </w:tc>
      </w:tr>
      <w:tr w:rsidR="00E200B6" w:rsidRPr="00DE0A03" w14:paraId="0DE467EE" w14:textId="77777777" w:rsidTr="00225203">
        <w:tc>
          <w:tcPr>
            <w:tcW w:w="4074" w:type="dxa"/>
            <w:shd w:val="clear" w:color="auto" w:fill="auto"/>
            <w:vAlign w:val="bottom"/>
            <w:hideMark/>
          </w:tcPr>
          <w:p w14:paraId="664039DE" w14:textId="77777777" w:rsidR="00E200B6" w:rsidRPr="00DE0A03" w:rsidRDefault="00E200B6" w:rsidP="00225203">
            <w:pPr>
              <w:spacing w:after="150" w:line="293" w:lineRule="atLeast"/>
              <w:textAlignment w:val="baseline"/>
              <w:rPr>
                <w:rFonts w:ascii="Arial" w:hAnsi="Arial" w:cs="Arial"/>
                <w:sz w:val="22"/>
                <w:szCs w:val="22"/>
              </w:rPr>
            </w:pPr>
            <w:r>
              <w:rPr>
                <w:rFonts w:ascii="Arial" w:hAnsi="Arial"/>
                <w:sz w:val="22"/>
              </w:rPr>
              <w:t>Svetlomet</w:t>
            </w:r>
          </w:p>
        </w:tc>
        <w:tc>
          <w:tcPr>
            <w:tcW w:w="4221" w:type="dxa"/>
            <w:shd w:val="clear" w:color="auto" w:fill="auto"/>
            <w:vAlign w:val="bottom"/>
          </w:tcPr>
          <w:p w14:paraId="48F8DA88" w14:textId="77777777" w:rsidR="00E200B6" w:rsidRPr="00DE0A03" w:rsidRDefault="00E200B6" w:rsidP="00225203">
            <w:pPr>
              <w:spacing w:after="150" w:line="293" w:lineRule="atLeast"/>
              <w:textAlignment w:val="baseline"/>
              <w:rPr>
                <w:rFonts w:ascii="Arial" w:hAnsi="Arial" w:cs="Arial"/>
                <w:sz w:val="22"/>
                <w:szCs w:val="22"/>
              </w:rPr>
            </w:pPr>
            <w:r>
              <w:rPr>
                <w:rFonts w:ascii="Arial" w:hAnsi="Arial"/>
                <w:sz w:val="22"/>
              </w:rPr>
              <w:t>LED</w:t>
            </w:r>
          </w:p>
        </w:tc>
      </w:tr>
      <w:tr w:rsidR="00E200B6" w:rsidRPr="00DE0A03" w14:paraId="25BF5770" w14:textId="77777777" w:rsidTr="00225203">
        <w:tc>
          <w:tcPr>
            <w:tcW w:w="4074" w:type="dxa"/>
            <w:shd w:val="clear" w:color="auto" w:fill="auto"/>
            <w:vAlign w:val="bottom"/>
            <w:hideMark/>
          </w:tcPr>
          <w:p w14:paraId="0E73C4BE" w14:textId="77777777" w:rsidR="00E200B6" w:rsidRPr="00DE0A03" w:rsidRDefault="00E200B6" w:rsidP="00225203">
            <w:pPr>
              <w:spacing w:after="150" w:line="293" w:lineRule="atLeast"/>
              <w:textAlignment w:val="baseline"/>
              <w:rPr>
                <w:rFonts w:ascii="Arial" w:hAnsi="Arial" w:cs="Arial"/>
                <w:sz w:val="22"/>
                <w:szCs w:val="22"/>
              </w:rPr>
            </w:pPr>
            <w:r>
              <w:rPr>
                <w:rFonts w:ascii="Arial" w:hAnsi="Arial"/>
                <w:sz w:val="22"/>
              </w:rPr>
              <w:t>Zadné svetlo</w:t>
            </w:r>
          </w:p>
        </w:tc>
        <w:tc>
          <w:tcPr>
            <w:tcW w:w="4221" w:type="dxa"/>
            <w:shd w:val="clear" w:color="auto" w:fill="auto"/>
            <w:vAlign w:val="bottom"/>
          </w:tcPr>
          <w:p w14:paraId="0A4F781B" w14:textId="1D92A0CE" w:rsidR="00E200B6" w:rsidRPr="00DE0A03" w:rsidRDefault="00E200B6" w:rsidP="00225203">
            <w:pPr>
              <w:spacing w:after="150" w:line="293" w:lineRule="atLeast"/>
              <w:textAlignment w:val="baseline"/>
              <w:rPr>
                <w:rFonts w:ascii="Arial" w:hAnsi="Arial" w:cs="Arial"/>
                <w:sz w:val="22"/>
                <w:szCs w:val="22"/>
              </w:rPr>
            </w:pPr>
            <w:r>
              <w:rPr>
                <w:rFonts w:ascii="Arial" w:hAnsi="Arial"/>
                <w:sz w:val="22"/>
              </w:rPr>
              <w:t>LED</w:t>
            </w:r>
          </w:p>
        </w:tc>
      </w:tr>
    </w:tbl>
    <w:p w14:paraId="189C8859" w14:textId="5B27B68A" w:rsidR="00EF77A4" w:rsidRDefault="00EF77A4" w:rsidP="009E4EE5">
      <w:pPr>
        <w:rPr>
          <w:rFonts w:ascii="Arial" w:hAnsi="Arial" w:cs="Arial"/>
          <w:color w:val="000000" w:themeColor="text1"/>
          <w:sz w:val="22"/>
          <w:szCs w:val="22"/>
        </w:rPr>
      </w:pPr>
    </w:p>
    <w:p w14:paraId="48277927" w14:textId="77777777" w:rsidR="00EF77A4" w:rsidRPr="00594FC6" w:rsidRDefault="00EF77A4" w:rsidP="00EF77A4">
      <w:pPr>
        <w:spacing w:after="150" w:line="360" w:lineRule="atLeast"/>
        <w:textAlignment w:val="baseline"/>
        <w:rPr>
          <w:rFonts w:ascii="Arial" w:eastAsia="Times New Roman" w:hAnsi="Arial" w:cs="Arial"/>
          <w:color w:val="292929"/>
        </w:rPr>
      </w:pPr>
      <w:r>
        <w:rPr>
          <w:rFonts w:ascii="Arial" w:hAnsi="Arial"/>
          <w:color w:val="292929"/>
        </w:rPr>
        <w:t>Všetky parametre sú predbežné a môžu sa bez predchádzajúceho upozornenia zmeniť.</w:t>
      </w:r>
    </w:p>
    <w:p w14:paraId="2D5F9733" w14:textId="77777777" w:rsidR="00EF77A4" w:rsidRPr="00594FC6" w:rsidRDefault="00EF77A4" w:rsidP="00EF77A4">
      <w:pPr>
        <w:spacing w:after="150" w:line="360" w:lineRule="atLeast"/>
        <w:textAlignment w:val="baseline"/>
        <w:rPr>
          <w:rFonts w:ascii="Arial" w:eastAsia="Times New Roman" w:hAnsi="Arial" w:cs="Arial"/>
          <w:color w:val="292929"/>
        </w:rPr>
      </w:pPr>
      <w:r>
        <w:rPr>
          <w:rFonts w:ascii="Arial" w:hAnsi="Arial"/>
          <w:color w:val="292929"/>
        </w:rPr>
        <w:t xml:space="preserve"># Upozornenie: Uvedené hodnoty sú výsledky namerané spoločnosťou Honda pri štandardných skúšobných podmienkach stanovených WMTC. Skúšky sa robia na rovnej vozovke so štandardnou verziou vozidla, s jedným jazdcom a bez dodatočnej voliteľnej výbavy. Skutočná spotreba paliva sa môže líšiť v závislosti od spôsobu jazdy, údržby vášho stroja, poveternostných podmienok, stavu vozovky, tlaku </w:t>
      </w:r>
      <w:r>
        <w:rPr>
          <w:rFonts w:ascii="Arial" w:hAnsi="Arial"/>
          <w:color w:val="292929"/>
        </w:rPr>
        <w:lastRenderedPageBreak/>
        <w:t>pneumatík, inštalovaného príslušenstva, nákladu, hmotnosti jazdca a spolujazdca a ďalších faktorov.</w:t>
      </w:r>
    </w:p>
    <w:p w14:paraId="6DD90DDD" w14:textId="55722FB1" w:rsidR="00225203" w:rsidRPr="00D778F8" w:rsidRDefault="009E4EE5" w:rsidP="009E4EE5">
      <w:pPr>
        <w:rPr>
          <w:rFonts w:ascii="Arial" w:hAnsi="Arial" w:cs="Arial"/>
          <w:color w:val="000000" w:themeColor="text1"/>
          <w:sz w:val="22"/>
          <w:szCs w:val="22"/>
        </w:rPr>
      </w:pPr>
      <w:r>
        <w:rPr>
          <w:rFonts w:ascii="Arial" w:hAnsi="Arial"/>
          <w:color w:val="000000" w:themeColor="text1"/>
          <w:sz w:val="22"/>
        </w:rPr>
        <w:tab/>
      </w:r>
    </w:p>
    <w:sectPr w:rsidR="00225203" w:rsidRPr="00D778F8" w:rsidSect="00CF094B">
      <w:head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D0ABE" w14:textId="77777777" w:rsidR="00A663B8" w:rsidRDefault="00A663B8" w:rsidP="00E200B6">
      <w:r>
        <w:separator/>
      </w:r>
    </w:p>
  </w:endnote>
  <w:endnote w:type="continuationSeparator" w:id="0">
    <w:p w14:paraId="02554123" w14:textId="77777777" w:rsidR="00A663B8" w:rsidRDefault="00A663B8" w:rsidP="00E20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Courier">
    <w:panose1 w:val="020704090202050204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137C3" w14:textId="77777777" w:rsidR="00A663B8" w:rsidRDefault="00A663B8" w:rsidP="00E200B6">
      <w:r>
        <w:separator/>
      </w:r>
    </w:p>
  </w:footnote>
  <w:footnote w:type="continuationSeparator" w:id="0">
    <w:p w14:paraId="2752F708" w14:textId="77777777" w:rsidR="00A663B8" w:rsidRDefault="00A663B8" w:rsidP="00E20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12501" w14:textId="36DD528F" w:rsidR="00E200B6" w:rsidRDefault="00E200B6" w:rsidP="00E200B6">
    <w:pPr>
      <w:pStyle w:val="Hlavika"/>
    </w:pPr>
    <w:r>
      <w:rPr>
        <w:color w:val="D9D9D9" w:themeColor="background1" w:themeShade="D9"/>
      </w:rPr>
      <w:t xml:space="preserve">Informácie pre tlač, CB1000R, modelový rok 2021         </w:t>
    </w:r>
    <w:r w:rsidR="00851FAB">
      <w:rPr>
        <w:color w:val="D9D9D9" w:themeColor="background1" w:themeShade="D9"/>
      </w:rPr>
      <w:t xml:space="preserve"> </w:t>
    </w:r>
    <w:r>
      <w:rPr>
        <w:color w:val="D9D9D9" w:themeColor="background1" w:themeShade="D9"/>
      </w:rPr>
      <w:t xml:space="preserve">                                 </w:t>
    </w:r>
    <w:r>
      <w:rPr>
        <w:rFonts w:ascii="Arial" w:hAnsi="Arial"/>
        <w:noProof/>
        <w:color w:val="808080"/>
        <w:sz w:val="22"/>
      </w:rPr>
      <w:drawing>
        <wp:inline distT="0" distB="0" distL="0" distR="0" wp14:anchorId="48555DCC" wp14:editId="0DFC2B10">
          <wp:extent cx="1152525" cy="185724"/>
          <wp:effectExtent l="0" t="0" r="0" b="5080"/>
          <wp:docPr id="10" name="Picture 1" descr="Motorcycle logo 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orcycle logo 300 dpi"/>
                  <pic:cNvPicPr>
                    <a:picLocks noChangeAspect="1" noChangeArrowheads="1"/>
                  </pic:cNvPicPr>
                </pic:nvPicPr>
                <pic:blipFill>
                  <a:blip r:embed="rId1"/>
                  <a:srcRect/>
                  <a:stretch>
                    <a:fillRect/>
                  </a:stretch>
                </pic:blipFill>
                <pic:spPr bwMode="auto">
                  <a:xfrm>
                    <a:off x="0" y="0"/>
                    <a:ext cx="1161208" cy="187123"/>
                  </a:xfrm>
                  <a:prstGeom prst="rect">
                    <a:avLst/>
                  </a:prstGeom>
                  <a:noFill/>
                  <a:ln w="9525">
                    <a:noFill/>
                    <a:miter lim="800000"/>
                    <a:headEnd/>
                    <a:tailEnd/>
                  </a:ln>
                </pic:spPr>
              </pic:pic>
            </a:graphicData>
          </a:graphic>
        </wp:inline>
      </w:drawing>
    </w:r>
  </w:p>
  <w:p w14:paraId="5AF709DA" w14:textId="77777777" w:rsidR="00E200B6" w:rsidRDefault="00E200B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A2AC9"/>
    <w:multiLevelType w:val="hybridMultilevel"/>
    <w:tmpl w:val="43E6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66985"/>
    <w:multiLevelType w:val="multilevel"/>
    <w:tmpl w:val="E16EB90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F875E6"/>
    <w:multiLevelType w:val="multilevel"/>
    <w:tmpl w:val="7166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056F8E"/>
    <w:multiLevelType w:val="multilevel"/>
    <w:tmpl w:val="B90A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4A2220"/>
    <w:multiLevelType w:val="hybridMultilevel"/>
    <w:tmpl w:val="AA1C8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D1944"/>
    <w:multiLevelType w:val="hybridMultilevel"/>
    <w:tmpl w:val="E9028FB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15:restartNumberingAfterBreak="0">
    <w:nsid w:val="22FF3EF6"/>
    <w:multiLevelType w:val="hybridMultilevel"/>
    <w:tmpl w:val="6EB23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6C70BB"/>
    <w:multiLevelType w:val="multilevel"/>
    <w:tmpl w:val="B90A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EC44A7"/>
    <w:multiLevelType w:val="multilevel"/>
    <w:tmpl w:val="B90A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ED64F18"/>
    <w:multiLevelType w:val="hybridMultilevel"/>
    <w:tmpl w:val="3D428CD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0" w15:restartNumberingAfterBreak="0">
    <w:nsid w:val="6F671C9E"/>
    <w:multiLevelType w:val="hybridMultilevel"/>
    <w:tmpl w:val="ECD09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7A332E"/>
    <w:multiLevelType w:val="hybridMultilevel"/>
    <w:tmpl w:val="2E12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9"/>
  </w:num>
  <w:num w:numId="4">
    <w:abstractNumId w:val="2"/>
  </w:num>
  <w:num w:numId="5">
    <w:abstractNumId w:val="3"/>
  </w:num>
  <w:num w:numId="6">
    <w:abstractNumId w:val="8"/>
  </w:num>
  <w:num w:numId="7">
    <w:abstractNumId w:val="7"/>
  </w:num>
  <w:num w:numId="8">
    <w:abstractNumId w:val="0"/>
  </w:num>
  <w:num w:numId="9">
    <w:abstractNumId w:val="4"/>
  </w:num>
  <w:num w:numId="10">
    <w:abstractNumId w:val="10"/>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EE5"/>
    <w:rsid w:val="00003E5A"/>
    <w:rsid w:val="00004B2C"/>
    <w:rsid w:val="00065B1D"/>
    <w:rsid w:val="00066F10"/>
    <w:rsid w:val="00072D8E"/>
    <w:rsid w:val="000A19F2"/>
    <w:rsid w:val="000A21B9"/>
    <w:rsid w:val="000A3CCE"/>
    <w:rsid w:val="000E34AE"/>
    <w:rsid w:val="00101668"/>
    <w:rsid w:val="00113CCE"/>
    <w:rsid w:val="00121273"/>
    <w:rsid w:val="00130674"/>
    <w:rsid w:val="00133EDD"/>
    <w:rsid w:val="00155742"/>
    <w:rsid w:val="001579EC"/>
    <w:rsid w:val="00162AEA"/>
    <w:rsid w:val="00165BBF"/>
    <w:rsid w:val="001674CD"/>
    <w:rsid w:val="001731E8"/>
    <w:rsid w:val="001866CA"/>
    <w:rsid w:val="00196C7F"/>
    <w:rsid w:val="001A5AEC"/>
    <w:rsid w:val="001E1F89"/>
    <w:rsid w:val="002057A8"/>
    <w:rsid w:val="002163E6"/>
    <w:rsid w:val="0022120E"/>
    <w:rsid w:val="00224ABD"/>
    <w:rsid w:val="00224DD3"/>
    <w:rsid w:val="00225203"/>
    <w:rsid w:val="00231FDA"/>
    <w:rsid w:val="00241B06"/>
    <w:rsid w:val="00242773"/>
    <w:rsid w:val="002469ED"/>
    <w:rsid w:val="00251855"/>
    <w:rsid w:val="0025553A"/>
    <w:rsid w:val="00256BA2"/>
    <w:rsid w:val="00270064"/>
    <w:rsid w:val="00277D6C"/>
    <w:rsid w:val="00280BA8"/>
    <w:rsid w:val="00283F16"/>
    <w:rsid w:val="002857D6"/>
    <w:rsid w:val="002874EE"/>
    <w:rsid w:val="002965BF"/>
    <w:rsid w:val="002A3695"/>
    <w:rsid w:val="002A67F0"/>
    <w:rsid w:val="002B6087"/>
    <w:rsid w:val="002D010D"/>
    <w:rsid w:val="002D5A26"/>
    <w:rsid w:val="00314AD1"/>
    <w:rsid w:val="00337350"/>
    <w:rsid w:val="00343405"/>
    <w:rsid w:val="003434AD"/>
    <w:rsid w:val="0036002E"/>
    <w:rsid w:val="00361E22"/>
    <w:rsid w:val="003625DA"/>
    <w:rsid w:val="0039594C"/>
    <w:rsid w:val="00396247"/>
    <w:rsid w:val="003A28AB"/>
    <w:rsid w:val="003A3FBB"/>
    <w:rsid w:val="003A7F0E"/>
    <w:rsid w:val="003E6A8F"/>
    <w:rsid w:val="00401971"/>
    <w:rsid w:val="004245F9"/>
    <w:rsid w:val="004352D5"/>
    <w:rsid w:val="00435386"/>
    <w:rsid w:val="00436407"/>
    <w:rsid w:val="00436D48"/>
    <w:rsid w:val="004404DC"/>
    <w:rsid w:val="004713C1"/>
    <w:rsid w:val="004744BD"/>
    <w:rsid w:val="00481AEE"/>
    <w:rsid w:val="004A289C"/>
    <w:rsid w:val="004B4F99"/>
    <w:rsid w:val="004D06CC"/>
    <w:rsid w:val="004D5489"/>
    <w:rsid w:val="004D57D1"/>
    <w:rsid w:val="004D7646"/>
    <w:rsid w:val="004D7D2A"/>
    <w:rsid w:val="00513888"/>
    <w:rsid w:val="00515C04"/>
    <w:rsid w:val="00516C4C"/>
    <w:rsid w:val="005336D8"/>
    <w:rsid w:val="00541B4A"/>
    <w:rsid w:val="00572E58"/>
    <w:rsid w:val="00596213"/>
    <w:rsid w:val="005A0755"/>
    <w:rsid w:val="005C1DB3"/>
    <w:rsid w:val="005E375E"/>
    <w:rsid w:val="005F25CF"/>
    <w:rsid w:val="00601D3C"/>
    <w:rsid w:val="00605B55"/>
    <w:rsid w:val="00630A64"/>
    <w:rsid w:val="00661BC0"/>
    <w:rsid w:val="006655B1"/>
    <w:rsid w:val="006711D5"/>
    <w:rsid w:val="00672132"/>
    <w:rsid w:val="00674458"/>
    <w:rsid w:val="00674477"/>
    <w:rsid w:val="00690093"/>
    <w:rsid w:val="00694AEA"/>
    <w:rsid w:val="006A654C"/>
    <w:rsid w:val="006B0256"/>
    <w:rsid w:val="006B1717"/>
    <w:rsid w:val="006B67CF"/>
    <w:rsid w:val="006C4236"/>
    <w:rsid w:val="00707B25"/>
    <w:rsid w:val="007309E0"/>
    <w:rsid w:val="00732BC4"/>
    <w:rsid w:val="00735EB3"/>
    <w:rsid w:val="007410EF"/>
    <w:rsid w:val="00742A41"/>
    <w:rsid w:val="007536A7"/>
    <w:rsid w:val="00762175"/>
    <w:rsid w:val="00776EB9"/>
    <w:rsid w:val="007847EA"/>
    <w:rsid w:val="007B2269"/>
    <w:rsid w:val="007B6483"/>
    <w:rsid w:val="007C41C7"/>
    <w:rsid w:val="007D235C"/>
    <w:rsid w:val="0080735D"/>
    <w:rsid w:val="00815463"/>
    <w:rsid w:val="00833762"/>
    <w:rsid w:val="00851FAB"/>
    <w:rsid w:val="00853DA7"/>
    <w:rsid w:val="008600B3"/>
    <w:rsid w:val="00861DB7"/>
    <w:rsid w:val="008B2CC6"/>
    <w:rsid w:val="008C567D"/>
    <w:rsid w:val="008C7F09"/>
    <w:rsid w:val="0090004D"/>
    <w:rsid w:val="00931B98"/>
    <w:rsid w:val="00955988"/>
    <w:rsid w:val="009661A1"/>
    <w:rsid w:val="0098437C"/>
    <w:rsid w:val="00984D65"/>
    <w:rsid w:val="009910DC"/>
    <w:rsid w:val="009A46A1"/>
    <w:rsid w:val="009B4E1C"/>
    <w:rsid w:val="009C20D4"/>
    <w:rsid w:val="009E368F"/>
    <w:rsid w:val="009E4EE5"/>
    <w:rsid w:val="00A35C55"/>
    <w:rsid w:val="00A404A6"/>
    <w:rsid w:val="00A46753"/>
    <w:rsid w:val="00A5125C"/>
    <w:rsid w:val="00A543D5"/>
    <w:rsid w:val="00A57954"/>
    <w:rsid w:val="00A663B8"/>
    <w:rsid w:val="00A7724C"/>
    <w:rsid w:val="00AA009E"/>
    <w:rsid w:val="00AC5AEC"/>
    <w:rsid w:val="00AD67F0"/>
    <w:rsid w:val="00AE379E"/>
    <w:rsid w:val="00B07F8D"/>
    <w:rsid w:val="00B21B33"/>
    <w:rsid w:val="00B23B77"/>
    <w:rsid w:val="00B25DF2"/>
    <w:rsid w:val="00B32692"/>
    <w:rsid w:val="00B3463B"/>
    <w:rsid w:val="00B42466"/>
    <w:rsid w:val="00B42A88"/>
    <w:rsid w:val="00B534FD"/>
    <w:rsid w:val="00B6414E"/>
    <w:rsid w:val="00B774A8"/>
    <w:rsid w:val="00B93E82"/>
    <w:rsid w:val="00BB6335"/>
    <w:rsid w:val="00BC09BB"/>
    <w:rsid w:val="00BD06DD"/>
    <w:rsid w:val="00BE1918"/>
    <w:rsid w:val="00BE29BA"/>
    <w:rsid w:val="00BE2E81"/>
    <w:rsid w:val="00BE40AE"/>
    <w:rsid w:val="00BE56D4"/>
    <w:rsid w:val="00C17E28"/>
    <w:rsid w:val="00C24DAE"/>
    <w:rsid w:val="00C375C3"/>
    <w:rsid w:val="00C5423C"/>
    <w:rsid w:val="00C644CD"/>
    <w:rsid w:val="00C7130E"/>
    <w:rsid w:val="00C73AFD"/>
    <w:rsid w:val="00CA5439"/>
    <w:rsid w:val="00CA73D1"/>
    <w:rsid w:val="00CB761B"/>
    <w:rsid w:val="00CE6E2E"/>
    <w:rsid w:val="00CF094B"/>
    <w:rsid w:val="00D04DD9"/>
    <w:rsid w:val="00D064B5"/>
    <w:rsid w:val="00D256C1"/>
    <w:rsid w:val="00D35EED"/>
    <w:rsid w:val="00D441A3"/>
    <w:rsid w:val="00D528FE"/>
    <w:rsid w:val="00D53201"/>
    <w:rsid w:val="00D56F50"/>
    <w:rsid w:val="00D778F8"/>
    <w:rsid w:val="00D83310"/>
    <w:rsid w:val="00D938D0"/>
    <w:rsid w:val="00DA278A"/>
    <w:rsid w:val="00DA5317"/>
    <w:rsid w:val="00DA5F43"/>
    <w:rsid w:val="00DB4BC8"/>
    <w:rsid w:val="00DB74DF"/>
    <w:rsid w:val="00DC0E4E"/>
    <w:rsid w:val="00DC6101"/>
    <w:rsid w:val="00DD5330"/>
    <w:rsid w:val="00DF5C8F"/>
    <w:rsid w:val="00DF64DE"/>
    <w:rsid w:val="00E00D11"/>
    <w:rsid w:val="00E200B6"/>
    <w:rsid w:val="00E22D14"/>
    <w:rsid w:val="00E63C63"/>
    <w:rsid w:val="00E7623F"/>
    <w:rsid w:val="00E83885"/>
    <w:rsid w:val="00E847A3"/>
    <w:rsid w:val="00E87FC3"/>
    <w:rsid w:val="00E94375"/>
    <w:rsid w:val="00EA42C1"/>
    <w:rsid w:val="00EB194F"/>
    <w:rsid w:val="00EB4BB4"/>
    <w:rsid w:val="00EB529C"/>
    <w:rsid w:val="00EC50BA"/>
    <w:rsid w:val="00ED3713"/>
    <w:rsid w:val="00EE146D"/>
    <w:rsid w:val="00EF77A4"/>
    <w:rsid w:val="00F0054E"/>
    <w:rsid w:val="00F00649"/>
    <w:rsid w:val="00F03C20"/>
    <w:rsid w:val="00F050FA"/>
    <w:rsid w:val="00F25A21"/>
    <w:rsid w:val="00F32D15"/>
    <w:rsid w:val="00F42DF7"/>
    <w:rsid w:val="00F472D5"/>
    <w:rsid w:val="00F527CA"/>
    <w:rsid w:val="00F64CF8"/>
    <w:rsid w:val="00F759BC"/>
    <w:rsid w:val="00FA2112"/>
    <w:rsid w:val="00FC5105"/>
    <w:rsid w:val="00FD087B"/>
    <w:rsid w:val="00FD7A26"/>
    <w:rsid w:val="00FE3F99"/>
    <w:rsid w:val="00FF20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33F7F5"/>
  <w14:defaultImageDpi w14:val="32767"/>
  <w15:docId w15:val="{A5B6BCC8-A9FC-4E40-8A3A-0D3D84E37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E4EE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E4EE5"/>
    <w:pPr>
      <w:ind w:left="720"/>
      <w:contextualSpacing/>
    </w:pPr>
  </w:style>
  <w:style w:type="paragraph" w:styleId="Obyajntext">
    <w:name w:val="Plain Text"/>
    <w:basedOn w:val="Normlny"/>
    <w:link w:val="ObyajntextChar"/>
    <w:uiPriority w:val="99"/>
    <w:rsid w:val="009E4EE5"/>
    <w:rPr>
      <w:rFonts w:ascii="Courier" w:eastAsia="MS Mincho" w:hAnsi="Courier" w:cs="Times New Roman"/>
    </w:rPr>
  </w:style>
  <w:style w:type="character" w:customStyle="1" w:styleId="ObyajntextChar">
    <w:name w:val="Obyčajný text Char"/>
    <w:basedOn w:val="Predvolenpsmoodseku"/>
    <w:link w:val="Obyajntext"/>
    <w:uiPriority w:val="99"/>
    <w:rsid w:val="009E4EE5"/>
    <w:rPr>
      <w:rFonts w:ascii="Courier" w:eastAsia="MS Mincho" w:hAnsi="Courier" w:cs="Times New Roman"/>
    </w:rPr>
  </w:style>
  <w:style w:type="paragraph" w:styleId="Hlavika">
    <w:name w:val="header"/>
    <w:basedOn w:val="Normlny"/>
    <w:link w:val="HlavikaChar"/>
    <w:uiPriority w:val="99"/>
    <w:unhideWhenUsed/>
    <w:rsid w:val="00E200B6"/>
    <w:pPr>
      <w:tabs>
        <w:tab w:val="center" w:pos="4513"/>
        <w:tab w:val="right" w:pos="9026"/>
      </w:tabs>
    </w:pPr>
  </w:style>
  <w:style w:type="character" w:customStyle="1" w:styleId="HlavikaChar">
    <w:name w:val="Hlavička Char"/>
    <w:basedOn w:val="Predvolenpsmoodseku"/>
    <w:link w:val="Hlavika"/>
    <w:uiPriority w:val="99"/>
    <w:rsid w:val="00E200B6"/>
    <w:rPr>
      <w:rFonts w:eastAsiaTheme="minorEastAsia"/>
    </w:rPr>
  </w:style>
  <w:style w:type="paragraph" w:styleId="Pta">
    <w:name w:val="footer"/>
    <w:basedOn w:val="Normlny"/>
    <w:link w:val="PtaChar"/>
    <w:uiPriority w:val="99"/>
    <w:unhideWhenUsed/>
    <w:rsid w:val="00E200B6"/>
    <w:pPr>
      <w:tabs>
        <w:tab w:val="center" w:pos="4513"/>
        <w:tab w:val="right" w:pos="9026"/>
      </w:tabs>
    </w:pPr>
  </w:style>
  <w:style w:type="character" w:customStyle="1" w:styleId="PtaChar">
    <w:name w:val="Päta Char"/>
    <w:basedOn w:val="Predvolenpsmoodseku"/>
    <w:link w:val="Pta"/>
    <w:uiPriority w:val="99"/>
    <w:rsid w:val="00E200B6"/>
    <w:rPr>
      <w:rFonts w:eastAsiaTheme="minorEastAsia"/>
    </w:rPr>
  </w:style>
  <w:style w:type="paragraph" w:styleId="Textbubliny">
    <w:name w:val="Balloon Text"/>
    <w:basedOn w:val="Normlny"/>
    <w:link w:val="TextbublinyChar"/>
    <w:uiPriority w:val="99"/>
    <w:semiHidden/>
    <w:unhideWhenUsed/>
    <w:rsid w:val="00165BBF"/>
    <w:rPr>
      <w:rFonts w:asciiTheme="majorHAnsi" w:eastAsiaTheme="majorEastAsia" w:hAnsiTheme="majorHAnsi" w:cstheme="majorBidi"/>
      <w:sz w:val="18"/>
      <w:szCs w:val="18"/>
    </w:rPr>
  </w:style>
  <w:style w:type="character" w:customStyle="1" w:styleId="TextbublinyChar">
    <w:name w:val="Text bubliny Char"/>
    <w:basedOn w:val="Predvolenpsmoodseku"/>
    <w:link w:val="Textbubliny"/>
    <w:uiPriority w:val="99"/>
    <w:semiHidden/>
    <w:rsid w:val="00165B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ＭＳ ゴシック"/>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10FDC-8272-4AFD-8C58-E0AA99158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8</Pages>
  <Words>2370</Words>
  <Characters>13515</Characters>
  <Application>Microsoft Office Word</Application>
  <DocSecurity>0</DocSecurity>
  <Lines>112</Lines>
  <Paragraphs>31</Paragraphs>
  <ScaleCrop>false</ScaleCrop>
  <HeadingPairs>
    <vt:vector size="6" baseType="variant">
      <vt:variant>
        <vt:lpstr>Názov</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hearn</dc:creator>
  <cp:keywords/>
  <dc:description/>
  <cp:lastModifiedBy>Lubomir Konecny</cp:lastModifiedBy>
  <cp:revision>9</cp:revision>
  <dcterms:created xsi:type="dcterms:W3CDTF">2020-09-30T12:20:00Z</dcterms:created>
  <dcterms:modified xsi:type="dcterms:W3CDTF">2020-11-04T10:56:00Z</dcterms:modified>
</cp:coreProperties>
</file>