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641E" w14:textId="06F102C6" w:rsidR="00D93602" w:rsidRPr="00001E1F" w:rsidRDefault="00152CB4" w:rsidP="00D93602">
      <w:pPr>
        <w:jc w:val="center"/>
        <w:rPr>
          <w:rFonts w:ascii="Arial" w:hAnsi="Arial" w:cs="Arial"/>
          <w:b/>
          <w:color w:val="000000" w:themeColor="text1"/>
          <w:sz w:val="28"/>
          <w:szCs w:val="28"/>
          <w:lang w:val="sk-SK"/>
        </w:rPr>
      </w:pPr>
      <w:r w:rsidRPr="00001E1F">
        <w:rPr>
          <w:rFonts w:ascii="Arial" w:hAnsi="Arial"/>
          <w:b/>
          <w:color w:val="000000" w:themeColor="text1"/>
          <w:sz w:val="28"/>
          <w:lang w:val="sk-SK"/>
        </w:rPr>
        <w:t>CMX1100 REBEL, MODELOVÝ ROK 2021</w:t>
      </w:r>
    </w:p>
    <w:p w14:paraId="4F709EE0" w14:textId="77777777" w:rsidR="00D93602" w:rsidRPr="00001E1F" w:rsidRDefault="00D93602" w:rsidP="00D93602">
      <w:pPr>
        <w:ind w:left="1440" w:firstLine="720"/>
        <w:rPr>
          <w:rFonts w:ascii="Arial" w:hAnsi="Arial" w:cs="Arial"/>
          <w:b/>
          <w:color w:val="000000" w:themeColor="text1"/>
          <w:sz w:val="22"/>
          <w:szCs w:val="22"/>
          <w:lang w:val="sk-SK"/>
        </w:rPr>
      </w:pPr>
    </w:p>
    <w:p w14:paraId="2E8BD842" w14:textId="1C5D5DED" w:rsidR="00D93602" w:rsidRPr="00001E1F" w:rsidRDefault="00D93602" w:rsidP="00D93602">
      <w:pPr>
        <w:outlineLvl w:val="0"/>
        <w:rPr>
          <w:rFonts w:ascii="Arial" w:hAnsi="Arial" w:cs="Arial"/>
          <w:color w:val="000000" w:themeColor="text1"/>
          <w:sz w:val="22"/>
          <w:szCs w:val="22"/>
          <w:lang w:val="sk-SK"/>
        </w:rPr>
      </w:pPr>
      <w:r w:rsidRPr="00001E1F">
        <w:rPr>
          <w:rFonts w:ascii="Arial" w:hAnsi="Arial"/>
          <w:color w:val="000000" w:themeColor="text1"/>
          <w:sz w:val="22"/>
          <w:u w:val="single"/>
          <w:lang w:val="sk-SK"/>
        </w:rPr>
        <w:t>Dátum vydania</w:t>
      </w:r>
      <w:r w:rsidRPr="00001E1F">
        <w:rPr>
          <w:rFonts w:ascii="Arial" w:hAnsi="Arial"/>
          <w:color w:val="000000" w:themeColor="text1"/>
          <w:sz w:val="22"/>
          <w:lang w:val="sk-SK"/>
        </w:rPr>
        <w:t xml:space="preserve">: </w:t>
      </w:r>
      <w:r w:rsidR="006A4213">
        <w:rPr>
          <w:rFonts w:ascii="Arial" w:hAnsi="Arial"/>
          <w:color w:val="000000" w:themeColor="text1"/>
          <w:sz w:val="22"/>
          <w:lang w:val="sk-SK"/>
        </w:rPr>
        <w:t>23.November 2020</w:t>
      </w:r>
    </w:p>
    <w:p w14:paraId="45F4307F" w14:textId="77777777" w:rsidR="00D93602" w:rsidRPr="00001E1F" w:rsidRDefault="00D93602" w:rsidP="00D93602">
      <w:pPr>
        <w:outlineLvl w:val="0"/>
        <w:rPr>
          <w:rFonts w:ascii="Arial" w:hAnsi="Arial" w:cs="Arial"/>
          <w:color w:val="000000" w:themeColor="text1"/>
          <w:sz w:val="22"/>
          <w:szCs w:val="22"/>
          <w:lang w:val="sk-SK"/>
        </w:rPr>
      </w:pPr>
    </w:p>
    <w:p w14:paraId="43F54DC8" w14:textId="0FD5DFC8" w:rsidR="00D93602" w:rsidRPr="00001E1F" w:rsidRDefault="00D93602" w:rsidP="00D93602">
      <w:pPr>
        <w:rPr>
          <w:rFonts w:ascii="Arial" w:hAnsi="Arial" w:cs="Arial"/>
          <w:i/>
          <w:color w:val="000000" w:themeColor="text1"/>
          <w:sz w:val="22"/>
          <w:szCs w:val="22"/>
          <w:lang w:val="sk-SK"/>
        </w:rPr>
      </w:pPr>
      <w:r w:rsidRPr="00001E1F">
        <w:rPr>
          <w:rFonts w:ascii="Arial" w:hAnsi="Arial"/>
          <w:color w:val="000000" w:themeColor="text1"/>
          <w:sz w:val="22"/>
          <w:u w:val="single"/>
          <w:lang w:val="sk-SK"/>
        </w:rPr>
        <w:t>Základné informácie o modeli</w:t>
      </w:r>
      <w:r w:rsidRPr="00001E1F">
        <w:rPr>
          <w:rFonts w:ascii="Arial" w:hAnsi="Arial"/>
          <w:color w:val="000000" w:themeColor="text1"/>
          <w:sz w:val="22"/>
          <w:lang w:val="sk-SK"/>
        </w:rPr>
        <w:t xml:space="preserve">: </w:t>
      </w:r>
      <w:r w:rsidRPr="00001E1F">
        <w:rPr>
          <w:rFonts w:ascii="Arial" w:hAnsi="Arial"/>
          <w:i/>
          <w:color w:val="000000" w:themeColor="text1"/>
          <w:sz w:val="22"/>
          <w:lang w:val="sk-SK"/>
        </w:rPr>
        <w:t xml:space="preserve">Unikátny </w:t>
      </w:r>
      <w:proofErr w:type="spellStart"/>
      <w:r w:rsidRPr="00001E1F">
        <w:rPr>
          <w:rFonts w:ascii="Arial" w:hAnsi="Arial"/>
          <w:i/>
          <w:color w:val="000000" w:themeColor="text1"/>
          <w:sz w:val="22"/>
          <w:lang w:val="sk-SK"/>
        </w:rPr>
        <w:t>custom</w:t>
      </w:r>
      <w:proofErr w:type="spellEnd"/>
      <w:r w:rsidRPr="00001E1F">
        <w:rPr>
          <w:rFonts w:ascii="Arial" w:hAnsi="Arial"/>
          <w:i/>
          <w:color w:val="000000" w:themeColor="text1"/>
          <w:sz w:val="22"/>
          <w:lang w:val="sk-SK"/>
        </w:rPr>
        <w:t xml:space="preserve"> model Honda </w:t>
      </w:r>
      <w:r w:rsidR="006A4213">
        <w:rPr>
          <w:rFonts w:ascii="Arial" w:hAnsi="Arial"/>
          <w:i/>
          <w:color w:val="000000" w:themeColor="text1"/>
          <w:sz w:val="22"/>
          <w:lang w:val="sk-SK"/>
        </w:rPr>
        <w:t xml:space="preserve">CMX500 </w:t>
      </w:r>
      <w:r w:rsidRPr="00001E1F">
        <w:rPr>
          <w:rFonts w:ascii="Arial" w:hAnsi="Arial"/>
          <w:i/>
          <w:color w:val="000000" w:themeColor="text1"/>
          <w:sz w:val="22"/>
          <w:lang w:val="sk-SK"/>
        </w:rPr>
        <w:t xml:space="preserve">Rebel získava väčšieho a výraznejšieho súrodenca. Vďaka osvedčenej receptúre – klasickému obnaženému </w:t>
      </w:r>
      <w:r w:rsidR="001B2DB4">
        <w:rPr>
          <w:rFonts w:ascii="Arial" w:hAnsi="Arial"/>
          <w:i/>
          <w:color w:val="000000" w:themeColor="text1"/>
          <w:sz w:val="22"/>
          <w:lang w:val="sk-SK"/>
        </w:rPr>
        <w:t xml:space="preserve">štýlu </w:t>
      </w:r>
      <w:r w:rsidRPr="00001E1F">
        <w:rPr>
          <w:rFonts w:ascii="Arial" w:hAnsi="Arial"/>
          <w:i/>
          <w:color w:val="000000" w:themeColor="text1"/>
          <w:sz w:val="22"/>
          <w:lang w:val="sk-SK"/>
        </w:rPr>
        <w:t>„</w:t>
      </w:r>
      <w:proofErr w:type="spellStart"/>
      <w:r w:rsidRPr="00001E1F">
        <w:rPr>
          <w:rFonts w:ascii="Arial" w:hAnsi="Arial"/>
          <w:i/>
          <w:color w:val="000000" w:themeColor="text1"/>
          <w:sz w:val="22"/>
          <w:lang w:val="sk-SK"/>
        </w:rPr>
        <w:t>bobber</w:t>
      </w:r>
      <w:proofErr w:type="spellEnd"/>
      <w:r w:rsidRPr="00001E1F">
        <w:rPr>
          <w:rFonts w:ascii="Arial" w:hAnsi="Arial"/>
          <w:i/>
          <w:color w:val="000000" w:themeColor="text1"/>
          <w:sz w:val="22"/>
          <w:lang w:val="sk-SK"/>
        </w:rPr>
        <w:t>“ s modernými rysmi – ponúka CMX1100 Rebel rovnakou mierou relax aj vzrušenie. Jeho radový dvojvalcový motor s objemom 1 084 cm</w:t>
      </w:r>
      <w:r w:rsidRPr="00001E1F">
        <w:rPr>
          <w:rFonts w:ascii="Arial" w:hAnsi="Arial"/>
          <w:i/>
          <w:color w:val="000000" w:themeColor="text1"/>
          <w:sz w:val="22"/>
          <w:vertAlign w:val="superscript"/>
          <w:lang w:val="sk-SK"/>
        </w:rPr>
        <w:t>3</w:t>
      </w:r>
      <w:r w:rsidRPr="00001E1F">
        <w:rPr>
          <w:rFonts w:ascii="Arial" w:hAnsi="Arial"/>
          <w:i/>
          <w:color w:val="000000" w:themeColor="text1"/>
          <w:sz w:val="22"/>
          <w:lang w:val="sk-SK"/>
        </w:rPr>
        <w:t xml:space="preserve"> disponuje vysokým výkonom, </w:t>
      </w:r>
      <w:r w:rsidR="00152CB4">
        <w:rPr>
          <w:rFonts w:ascii="Arial" w:hAnsi="Arial"/>
          <w:i/>
          <w:color w:val="000000" w:themeColor="text1"/>
          <w:sz w:val="22"/>
          <w:lang w:val="sk-SK"/>
        </w:rPr>
        <w:t>robustným</w:t>
      </w:r>
      <w:r w:rsidRPr="00001E1F">
        <w:rPr>
          <w:rFonts w:ascii="Arial" w:hAnsi="Arial"/>
          <w:i/>
          <w:color w:val="000000" w:themeColor="text1"/>
          <w:sz w:val="22"/>
          <w:lang w:val="sk-SK"/>
        </w:rPr>
        <w:t xml:space="preserve"> charakterom a </w:t>
      </w:r>
      <w:proofErr w:type="spellStart"/>
      <w:r w:rsidRPr="00001E1F">
        <w:rPr>
          <w:rFonts w:ascii="Arial" w:hAnsi="Arial"/>
          <w:i/>
          <w:color w:val="000000" w:themeColor="text1"/>
          <w:sz w:val="22"/>
          <w:lang w:val="sk-SK"/>
        </w:rPr>
        <w:t>evokatívnym</w:t>
      </w:r>
      <w:proofErr w:type="spellEnd"/>
      <w:r w:rsidRPr="00001E1F">
        <w:rPr>
          <w:rFonts w:ascii="Arial" w:hAnsi="Arial"/>
          <w:i/>
          <w:color w:val="000000" w:themeColor="text1"/>
          <w:sz w:val="22"/>
          <w:lang w:val="sk-SK"/>
        </w:rPr>
        <w:t xml:space="preserve"> zvukom; súbor elektronických asistentov zahŕňa systém nastaviteľnej kontroly trakcie, systém na zamedzenie dvíhania predného kolesa, </w:t>
      </w:r>
      <w:proofErr w:type="spellStart"/>
      <w:r w:rsidRPr="00001E1F">
        <w:rPr>
          <w:rFonts w:ascii="Arial" w:hAnsi="Arial"/>
          <w:i/>
          <w:color w:val="000000" w:themeColor="text1"/>
          <w:sz w:val="22"/>
          <w:lang w:val="sk-SK"/>
        </w:rPr>
        <w:t>tempomat</w:t>
      </w:r>
      <w:proofErr w:type="spellEnd"/>
      <w:r w:rsidRPr="00001E1F">
        <w:rPr>
          <w:rFonts w:ascii="Arial" w:hAnsi="Arial"/>
          <w:i/>
          <w:color w:val="000000" w:themeColor="text1"/>
          <w:sz w:val="22"/>
          <w:lang w:val="sk-SK"/>
        </w:rPr>
        <w:t xml:space="preserve"> a 3 prednastavené jazdné režimy ovládané elektronicky riadenou škrtiacou klapkou. Prvotriedna výbava zahŕňa 43 mm kazetovú prednú vidlicu, dva zadné tlmiče a </w:t>
      </w:r>
      <w:proofErr w:type="spellStart"/>
      <w:r w:rsidRPr="00001E1F">
        <w:rPr>
          <w:rFonts w:ascii="Arial" w:hAnsi="Arial"/>
          <w:i/>
          <w:color w:val="000000" w:themeColor="text1"/>
          <w:sz w:val="22"/>
          <w:lang w:val="sk-SK"/>
        </w:rPr>
        <w:t>štvorpiestový</w:t>
      </w:r>
      <w:proofErr w:type="spellEnd"/>
      <w:r w:rsidRPr="00001E1F">
        <w:rPr>
          <w:rFonts w:ascii="Arial" w:hAnsi="Arial"/>
          <w:i/>
          <w:color w:val="000000" w:themeColor="text1"/>
          <w:sz w:val="22"/>
          <w:lang w:val="sk-SK"/>
        </w:rPr>
        <w:t xml:space="preserve"> radiálne umiestnený predný brzdový strmeň. Osvetlenie je zložené výhradne z LED diód a nový je aj negatívny LCD prístrojový panel. K dispozícii bude voliteľne aj </w:t>
      </w:r>
      <w:proofErr w:type="spellStart"/>
      <w:r w:rsidRPr="00001E1F">
        <w:rPr>
          <w:rFonts w:ascii="Arial" w:hAnsi="Arial"/>
          <w:i/>
          <w:color w:val="000000" w:themeColor="text1"/>
          <w:sz w:val="22"/>
          <w:lang w:val="sk-SK"/>
        </w:rPr>
        <w:t>dvojspojková</w:t>
      </w:r>
      <w:proofErr w:type="spellEnd"/>
      <w:r w:rsidRPr="00001E1F">
        <w:rPr>
          <w:rFonts w:ascii="Arial" w:hAnsi="Arial"/>
          <w:i/>
          <w:color w:val="000000" w:themeColor="text1"/>
          <w:sz w:val="22"/>
          <w:lang w:val="sk-SK"/>
        </w:rPr>
        <w:t xml:space="preserve"> prevodovka DCT.</w:t>
      </w:r>
    </w:p>
    <w:p w14:paraId="34B5BCBC" w14:textId="77777777" w:rsidR="00D93602" w:rsidRPr="00001E1F" w:rsidRDefault="00D93602" w:rsidP="00D93602">
      <w:pPr>
        <w:rPr>
          <w:rFonts w:ascii="Arial" w:hAnsi="Arial" w:cs="Arial"/>
          <w:i/>
          <w:color w:val="000000" w:themeColor="text1"/>
          <w:sz w:val="22"/>
          <w:szCs w:val="22"/>
          <w:lang w:val="sk-SK"/>
        </w:rPr>
      </w:pPr>
    </w:p>
    <w:p w14:paraId="3B165249" w14:textId="77777777" w:rsidR="00D93602" w:rsidRPr="00001E1F" w:rsidRDefault="00D93602" w:rsidP="00D93602">
      <w:pPr>
        <w:rPr>
          <w:rFonts w:ascii="Arial" w:hAnsi="Arial" w:cs="Arial"/>
          <w:i/>
          <w:color w:val="000000" w:themeColor="text1"/>
          <w:sz w:val="22"/>
          <w:szCs w:val="22"/>
          <w:lang w:val="sk-SK" w:eastAsia="ja-JP"/>
        </w:rPr>
      </w:pPr>
    </w:p>
    <w:p w14:paraId="625F9A20"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Obsah: </w:t>
      </w:r>
    </w:p>
    <w:p w14:paraId="08A8B524"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1 Úvod </w:t>
      </w:r>
    </w:p>
    <w:p w14:paraId="4B39CEB0"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2 Informácie o modeli</w:t>
      </w:r>
    </w:p>
    <w:p w14:paraId="03BB2104"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3 Hlavné vlastnosti</w:t>
      </w:r>
    </w:p>
    <w:p w14:paraId="3CEE3938"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4 Príslušenstvo</w:t>
      </w:r>
    </w:p>
    <w:p w14:paraId="1A15FDFA"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5 Technické parametre</w:t>
      </w:r>
    </w:p>
    <w:p w14:paraId="58BD111F" w14:textId="77777777" w:rsidR="00D93602" w:rsidRPr="00001E1F" w:rsidRDefault="00D93602" w:rsidP="00D93602">
      <w:pPr>
        <w:rPr>
          <w:rFonts w:ascii="Arial" w:hAnsi="Arial" w:cs="Arial"/>
          <w:color w:val="000000" w:themeColor="text1"/>
          <w:sz w:val="22"/>
          <w:szCs w:val="22"/>
          <w:lang w:val="sk-SK" w:eastAsia="ja-JP"/>
        </w:rPr>
      </w:pPr>
    </w:p>
    <w:p w14:paraId="6846C008" w14:textId="77777777" w:rsidR="00D93602" w:rsidRPr="00001E1F" w:rsidRDefault="00D93602" w:rsidP="00D93602">
      <w:pPr>
        <w:ind w:left="1440" w:firstLine="720"/>
        <w:rPr>
          <w:rFonts w:ascii="Arial" w:hAnsi="Arial" w:cs="Arial"/>
          <w:b/>
          <w:color w:val="000000" w:themeColor="text1"/>
          <w:sz w:val="22"/>
          <w:szCs w:val="22"/>
          <w:lang w:val="sk-SK"/>
        </w:rPr>
      </w:pPr>
    </w:p>
    <w:p w14:paraId="7D41D0B7" w14:textId="77777777" w:rsidR="00D93602" w:rsidRPr="00001E1F" w:rsidRDefault="00D93602" w:rsidP="00D93602">
      <w:pPr>
        <w:keepNext/>
        <w:outlineLvl w:val="0"/>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t xml:space="preserve">1. Úvod </w:t>
      </w:r>
    </w:p>
    <w:p w14:paraId="60F0E634" w14:textId="77777777" w:rsidR="00D93602" w:rsidRPr="00001E1F" w:rsidRDefault="00D93602" w:rsidP="00D93602">
      <w:pPr>
        <w:rPr>
          <w:rFonts w:ascii="Arial" w:hAnsi="Arial" w:cs="Arial"/>
          <w:color w:val="000000" w:themeColor="text1"/>
          <w:sz w:val="22"/>
          <w:szCs w:val="22"/>
          <w:lang w:val="sk-SK"/>
        </w:rPr>
      </w:pPr>
    </w:p>
    <w:p w14:paraId="14BC3E1F" w14:textId="77777777" w:rsidR="00D93602" w:rsidRPr="00001E1F" w:rsidRDefault="00D93602" w:rsidP="00D93602">
      <w:pPr>
        <w:rPr>
          <w:rFonts w:ascii="Arial" w:hAnsi="Arial" w:cs="Arial"/>
          <w:sz w:val="22"/>
          <w:szCs w:val="22"/>
          <w:lang w:val="sk-SK"/>
        </w:rPr>
      </w:pPr>
      <w:r w:rsidRPr="00001E1F">
        <w:rPr>
          <w:rFonts w:ascii="Arial" w:hAnsi="Arial"/>
          <w:sz w:val="22"/>
          <w:lang w:val="sk-SK"/>
        </w:rPr>
        <w:t>V roku 2017 predstavený model CMX500 Rebel s dvojvalcovým motorom s objemom 500 cm</w:t>
      </w:r>
      <w:r w:rsidRPr="00001E1F">
        <w:rPr>
          <w:rFonts w:ascii="Arial" w:hAnsi="Arial"/>
          <w:sz w:val="22"/>
          <w:vertAlign w:val="superscript"/>
          <w:lang w:val="sk-SK"/>
        </w:rPr>
        <w:t>3</w:t>
      </w:r>
      <w:r w:rsidRPr="00001E1F">
        <w:rPr>
          <w:rFonts w:ascii="Arial" w:hAnsi="Arial"/>
          <w:sz w:val="22"/>
          <w:lang w:val="sk-SK"/>
        </w:rPr>
        <w:t xml:space="preserve">, ktorý je dostupný aj pre držiteľov vodičského oprávnenia kategórie A2, v sebe spájal tradície s prielomovými novými myšlienkami, vďaka čomu oslovil mladších jazdcov, pre ktorých je motocykel oveľa viac než iba dopravný prostriedok – jazdcov, pre ktorých </w:t>
      </w:r>
      <w:r w:rsidRPr="00001E1F">
        <w:rPr>
          <w:rFonts w:ascii="Arial" w:hAnsi="Arial"/>
          <w:i/>
          <w:sz w:val="22"/>
          <w:lang w:val="sk-SK"/>
        </w:rPr>
        <w:t>ich</w:t>
      </w:r>
      <w:r w:rsidRPr="00001E1F">
        <w:rPr>
          <w:rFonts w:ascii="Arial" w:hAnsi="Arial"/>
          <w:sz w:val="22"/>
          <w:lang w:val="sk-SK"/>
        </w:rPr>
        <w:t xml:space="preserve"> motocykel predstavuje životný štýl, prístup k životu a vyjadrenie ich osobitej identity. </w:t>
      </w:r>
    </w:p>
    <w:p w14:paraId="14A7EDF3" w14:textId="77777777" w:rsidR="00D93602" w:rsidRPr="00001E1F" w:rsidRDefault="00D93602" w:rsidP="00D93602">
      <w:pPr>
        <w:rPr>
          <w:rFonts w:ascii="Arial" w:hAnsi="Arial" w:cs="Arial"/>
          <w:sz w:val="22"/>
          <w:szCs w:val="22"/>
          <w:lang w:val="sk-SK"/>
        </w:rPr>
      </w:pPr>
    </w:p>
    <w:p w14:paraId="09605015" w14:textId="77777777" w:rsidR="00D93602" w:rsidRPr="00001E1F" w:rsidRDefault="00D93602" w:rsidP="00D93602">
      <w:pPr>
        <w:rPr>
          <w:rFonts w:ascii="Arial" w:hAnsi="Arial" w:cs="Arial"/>
          <w:sz w:val="22"/>
          <w:szCs w:val="22"/>
          <w:lang w:val="sk-SK"/>
        </w:rPr>
      </w:pPr>
      <w:r w:rsidRPr="00001E1F">
        <w:rPr>
          <w:rFonts w:ascii="Arial" w:hAnsi="Arial"/>
          <w:sz w:val="22"/>
          <w:lang w:val="sk-SK"/>
        </w:rPr>
        <w:t>Kombinácia nadčasového vzhľadu strojov kategórie „</w:t>
      </w:r>
      <w:proofErr w:type="spellStart"/>
      <w:r w:rsidRPr="00001E1F">
        <w:rPr>
          <w:rFonts w:ascii="Arial" w:hAnsi="Arial"/>
          <w:sz w:val="22"/>
          <w:lang w:val="sk-SK"/>
        </w:rPr>
        <w:t>bobber</w:t>
      </w:r>
      <w:proofErr w:type="spellEnd"/>
      <w:r w:rsidRPr="00001E1F">
        <w:rPr>
          <w:rFonts w:ascii="Arial" w:hAnsi="Arial"/>
          <w:sz w:val="22"/>
          <w:lang w:val="sk-SK"/>
        </w:rPr>
        <w:t xml:space="preserve">“ a unikátneho progresívneho štýlu zaistila modelu Rebel už v prvej sezóne predaja okamžitú popularitu. A nešlo len o krátke očarenie: v roku 2019 sa Rebel stal tretím najpredávanejším strojom kategórie </w:t>
      </w:r>
      <w:proofErr w:type="spellStart"/>
      <w:r w:rsidRPr="00001E1F">
        <w:rPr>
          <w:rFonts w:ascii="Arial" w:hAnsi="Arial"/>
          <w:sz w:val="22"/>
          <w:lang w:val="sk-SK"/>
        </w:rPr>
        <w:t>custom</w:t>
      </w:r>
      <w:proofErr w:type="spellEnd"/>
      <w:r w:rsidRPr="00001E1F">
        <w:rPr>
          <w:rFonts w:ascii="Arial" w:hAnsi="Arial"/>
          <w:sz w:val="22"/>
          <w:lang w:val="sk-SK"/>
        </w:rPr>
        <w:t xml:space="preserve"> v Európe. Dostupný, praktický pre jazdu aj pre život, ale napriek tomu osobitý Rebel sa ukázal byť už v štandardnom vyhotovení veľkým úspechom. A ako nepopísaný papier pre úpravcov bol tento stroj pripravený na všetko, čo preň jeho majiteľ vo svojich predstavách pripravil.</w:t>
      </w:r>
    </w:p>
    <w:p w14:paraId="4EECF013" w14:textId="77777777" w:rsidR="00D93602" w:rsidRPr="00001E1F" w:rsidRDefault="00D93602" w:rsidP="00D93602">
      <w:pPr>
        <w:rPr>
          <w:rFonts w:ascii="Arial" w:hAnsi="Arial" w:cs="Arial"/>
          <w:sz w:val="22"/>
          <w:szCs w:val="22"/>
          <w:lang w:val="sk-SK"/>
        </w:rPr>
      </w:pPr>
    </w:p>
    <w:p w14:paraId="72C2D673" w14:textId="77777777" w:rsidR="00D93602" w:rsidRPr="00001E1F" w:rsidRDefault="00D93602" w:rsidP="00D93602">
      <w:pPr>
        <w:rPr>
          <w:rFonts w:ascii="Arial" w:hAnsi="Arial" w:cs="Arial"/>
          <w:sz w:val="22"/>
          <w:szCs w:val="22"/>
          <w:lang w:val="sk-SK"/>
        </w:rPr>
      </w:pPr>
      <w:r w:rsidRPr="00001E1F">
        <w:rPr>
          <w:rFonts w:ascii="Arial" w:hAnsi="Arial"/>
          <w:sz w:val="22"/>
          <w:lang w:val="sk-SK"/>
        </w:rPr>
        <w:t>Pre rok 2021, do ktorého Rebel vstupuje, prichádza ešte ďalší motocykel: CMX1100 Rebel. Ten stavia na vlastnostiach, vďaka ktorým bol menší stroj taký úspešný, a k nim pridáva viac výkonu, viac charakteru a viacero najmodernejších technológií značky Honda. Ponúka tak možnosť postupu na väčší stroj, ale aj možnosť prechodu z úplne iného segmentu pre širokú škálu jazdcov hľadajúcich motocykel, s ktorým sa budú môcť odlíšiť.</w:t>
      </w:r>
    </w:p>
    <w:p w14:paraId="37A9F9E8" w14:textId="77777777" w:rsidR="00D93602" w:rsidRPr="00001E1F" w:rsidRDefault="00D93602" w:rsidP="00D93602">
      <w:pPr>
        <w:rPr>
          <w:rFonts w:ascii="Arial" w:hAnsi="Arial" w:cs="Arial"/>
          <w:b/>
          <w:color w:val="000000" w:themeColor="text1"/>
          <w:sz w:val="22"/>
          <w:szCs w:val="22"/>
          <w:u w:val="single"/>
          <w:lang w:val="sk-SK" w:eastAsia="ja-JP"/>
        </w:rPr>
      </w:pPr>
    </w:p>
    <w:p w14:paraId="0EE50423" w14:textId="77777777" w:rsidR="00D93602" w:rsidRPr="00001E1F" w:rsidRDefault="00D93602" w:rsidP="00D93602">
      <w:pPr>
        <w:rPr>
          <w:rFonts w:ascii="Arial" w:hAnsi="Arial" w:cs="Arial"/>
          <w:b/>
          <w:color w:val="000000" w:themeColor="text1"/>
          <w:sz w:val="22"/>
          <w:szCs w:val="22"/>
          <w:u w:val="single"/>
          <w:lang w:val="sk-SK" w:eastAsia="ja-JP"/>
        </w:rPr>
      </w:pPr>
    </w:p>
    <w:p w14:paraId="02DC77CE"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b/>
          <w:color w:val="000000" w:themeColor="text1"/>
          <w:sz w:val="22"/>
          <w:u w:val="single"/>
          <w:lang w:val="sk-SK"/>
        </w:rPr>
        <w:t xml:space="preserve">2. Informácie o modeli </w:t>
      </w:r>
    </w:p>
    <w:p w14:paraId="5EECB914" w14:textId="77777777" w:rsidR="00D93602" w:rsidRPr="00001E1F" w:rsidRDefault="00D93602" w:rsidP="00D93602">
      <w:pPr>
        <w:rPr>
          <w:rFonts w:ascii="Arial" w:hAnsi="Arial" w:cs="Arial"/>
          <w:color w:val="000000" w:themeColor="text1"/>
          <w:sz w:val="22"/>
          <w:szCs w:val="22"/>
          <w:lang w:val="sk-SK"/>
        </w:rPr>
      </w:pPr>
    </w:p>
    <w:p w14:paraId="3A852AA8"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CMX1100 Rebel sa vyznačuje dvojakou osobnosťou. Bol skonštruovaný na uvoľnené a pohodové cestovanie, ak sa však pred ním objaví kľukatá cesta, dokáže ponúknuť vzrušujúci zážitok z jazdy. Jazdci prechádzajúci z menších strojov ocenia dobre </w:t>
      </w:r>
      <w:proofErr w:type="spellStart"/>
      <w:r w:rsidRPr="00001E1F">
        <w:rPr>
          <w:rFonts w:ascii="Arial" w:hAnsi="Arial"/>
          <w:color w:val="000000" w:themeColor="text1"/>
          <w:sz w:val="22"/>
          <w:lang w:val="sk-SK"/>
        </w:rPr>
        <w:t>zvládateľné</w:t>
      </w:r>
      <w:proofErr w:type="spellEnd"/>
      <w:r w:rsidRPr="00001E1F">
        <w:rPr>
          <w:rFonts w:ascii="Arial" w:hAnsi="Arial"/>
          <w:color w:val="000000" w:themeColor="text1"/>
          <w:sz w:val="22"/>
          <w:lang w:val="sk-SK"/>
        </w:rPr>
        <w:t xml:space="preserve"> rozmery a hmotnosť (sedadlo sa nachádza vo výške iba 700 mm), zatiaľ čo tí skúsenejší </w:t>
      </w:r>
      <w:r w:rsidRPr="00001E1F">
        <w:rPr>
          <w:rFonts w:ascii="Arial" w:hAnsi="Arial"/>
          <w:color w:val="000000" w:themeColor="text1"/>
          <w:sz w:val="22"/>
          <w:lang w:val="sk-SK"/>
        </w:rPr>
        <w:lastRenderedPageBreak/>
        <w:t xml:space="preserve">nájdu okamžité potešenie v ovládateľnosti podvozka, v tuhom rúrkovom ráme, kvalitnom odpružení, ktoré sa hodí k charakteristikám nahého stroja, a vo výkonných brzdách. </w:t>
      </w:r>
    </w:p>
    <w:p w14:paraId="21C23936" w14:textId="77777777" w:rsidR="00D93602" w:rsidRPr="00001E1F" w:rsidRDefault="00D93602" w:rsidP="00D93602">
      <w:pPr>
        <w:rPr>
          <w:rFonts w:ascii="Arial" w:hAnsi="Arial" w:cs="Arial"/>
          <w:color w:val="000000" w:themeColor="text1"/>
          <w:sz w:val="22"/>
          <w:szCs w:val="22"/>
          <w:lang w:val="sk-SK"/>
        </w:rPr>
      </w:pPr>
    </w:p>
    <w:p w14:paraId="33199FB7"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Všetci si potom zamilujú charakter a výkon radového dvojvalcového motora s objemom 1 084 cm</w:t>
      </w:r>
      <w:r w:rsidRPr="00001E1F">
        <w:rPr>
          <w:rFonts w:ascii="Arial" w:hAnsi="Arial"/>
          <w:color w:val="000000" w:themeColor="text1"/>
          <w:sz w:val="22"/>
          <w:vertAlign w:val="superscript"/>
          <w:lang w:val="sk-SK"/>
        </w:rPr>
        <w:t>3</w:t>
      </w:r>
      <w:r w:rsidRPr="00001E1F">
        <w:rPr>
          <w:rFonts w:ascii="Arial" w:hAnsi="Arial"/>
          <w:color w:val="000000" w:themeColor="text1"/>
          <w:sz w:val="22"/>
          <w:lang w:val="sk-SK"/>
        </w:rPr>
        <w:t xml:space="preserve"> (pôvodne pochádzajúceho z CRF1100L </w:t>
      </w:r>
      <w:proofErr w:type="spellStart"/>
      <w:r w:rsidRPr="00001E1F">
        <w:rPr>
          <w:rFonts w:ascii="Arial" w:hAnsi="Arial"/>
          <w:color w:val="000000" w:themeColor="text1"/>
          <w:sz w:val="22"/>
          <w:lang w:val="sk-SK"/>
        </w:rPr>
        <w:t>Africa</w:t>
      </w:r>
      <w:proofErr w:type="spellEnd"/>
      <w:r w:rsidRPr="00001E1F">
        <w:rPr>
          <w:rFonts w:ascii="Arial" w:hAnsi="Arial"/>
          <w:color w:val="000000" w:themeColor="text1"/>
          <w:sz w:val="22"/>
          <w:lang w:val="sk-SK"/>
        </w:rPr>
        <w:t xml:space="preserve"> </w:t>
      </w:r>
      <w:proofErr w:type="spellStart"/>
      <w:r w:rsidRPr="00001E1F">
        <w:rPr>
          <w:rFonts w:ascii="Arial" w:hAnsi="Arial"/>
          <w:color w:val="000000" w:themeColor="text1"/>
          <w:sz w:val="22"/>
          <w:lang w:val="sk-SK"/>
        </w:rPr>
        <w:t>Twin</w:t>
      </w:r>
      <w:proofErr w:type="spellEnd"/>
      <w:r w:rsidRPr="00001E1F">
        <w:rPr>
          <w:rFonts w:ascii="Arial" w:hAnsi="Arial"/>
          <w:color w:val="000000" w:themeColor="text1"/>
          <w:sz w:val="22"/>
          <w:lang w:val="sk-SK"/>
        </w:rPr>
        <w:t xml:space="preserve">), ktorý bol prepracovaný s dôrazom na mimoriadne silný záťah a charakter v nízkych a stredných otáčkach a v rámci týchto úprav získal taktiež charakteristický výraznejší zvuk. Elektronicky riadená škrtiaca klapka ponúka jazdcovi 3 sofistikované jazdné režimy s radou prednastavených parametrov pre rôzne jazdné situácie alebo nálady jazdca vrátane nastavenia výkonu motora, brzdenia motorom, úrovne zásahov systému nastaviteľnej kontroly trakcie a systému </w:t>
      </w:r>
      <w:proofErr w:type="spellStart"/>
      <w:r w:rsidRPr="00001E1F">
        <w:rPr>
          <w:rFonts w:ascii="Arial" w:hAnsi="Arial"/>
          <w:color w:val="000000" w:themeColor="text1"/>
          <w:sz w:val="22"/>
          <w:lang w:val="sk-SK"/>
        </w:rPr>
        <w:t>Wheelie</w:t>
      </w:r>
      <w:proofErr w:type="spellEnd"/>
      <w:r w:rsidRPr="00001E1F">
        <w:rPr>
          <w:rFonts w:ascii="Arial" w:hAnsi="Arial"/>
          <w:color w:val="000000" w:themeColor="text1"/>
          <w:sz w:val="22"/>
          <w:lang w:val="sk-SK"/>
        </w:rPr>
        <w:t xml:space="preserve"> </w:t>
      </w:r>
      <w:proofErr w:type="spellStart"/>
      <w:r w:rsidRPr="00001E1F">
        <w:rPr>
          <w:rFonts w:ascii="Arial" w:hAnsi="Arial"/>
          <w:color w:val="000000" w:themeColor="text1"/>
          <w:sz w:val="22"/>
          <w:lang w:val="sk-SK"/>
        </w:rPr>
        <w:t>Control</w:t>
      </w:r>
      <w:proofErr w:type="spellEnd"/>
      <w:r w:rsidRPr="00001E1F">
        <w:rPr>
          <w:rFonts w:ascii="Arial" w:hAnsi="Arial"/>
          <w:color w:val="000000" w:themeColor="text1"/>
          <w:sz w:val="22"/>
          <w:lang w:val="sk-SK"/>
        </w:rPr>
        <w:t xml:space="preserve"> na zamedzenie dvíhania predného kolesa či máp radenia voliteľnej </w:t>
      </w:r>
      <w:proofErr w:type="spellStart"/>
      <w:r w:rsidRPr="00001E1F">
        <w:rPr>
          <w:rFonts w:ascii="Arial" w:hAnsi="Arial"/>
          <w:color w:val="000000" w:themeColor="text1"/>
          <w:sz w:val="22"/>
          <w:lang w:val="sk-SK"/>
        </w:rPr>
        <w:t>dvojspojkovej</w:t>
      </w:r>
      <w:proofErr w:type="spellEnd"/>
      <w:r w:rsidRPr="00001E1F">
        <w:rPr>
          <w:rFonts w:ascii="Arial" w:hAnsi="Arial"/>
          <w:color w:val="000000" w:themeColor="text1"/>
          <w:sz w:val="22"/>
          <w:lang w:val="sk-SK"/>
        </w:rPr>
        <w:t xml:space="preserve"> prevodovky DCT. Súčasťou štandardnej výbavy je </w:t>
      </w:r>
      <w:proofErr w:type="spellStart"/>
      <w:r w:rsidRPr="00001E1F">
        <w:rPr>
          <w:rFonts w:ascii="Arial" w:hAnsi="Arial"/>
          <w:color w:val="000000" w:themeColor="text1"/>
          <w:sz w:val="22"/>
          <w:lang w:val="sk-SK"/>
        </w:rPr>
        <w:t>tempomat</w:t>
      </w:r>
      <w:proofErr w:type="spellEnd"/>
      <w:r w:rsidRPr="00001E1F">
        <w:rPr>
          <w:rFonts w:ascii="Arial" w:hAnsi="Arial"/>
          <w:color w:val="000000" w:themeColor="text1"/>
          <w:sz w:val="22"/>
          <w:lang w:val="sk-SK"/>
        </w:rPr>
        <w:t xml:space="preserve">. </w:t>
      </w:r>
    </w:p>
    <w:p w14:paraId="7910F3D0" w14:textId="77777777" w:rsidR="00D93602" w:rsidRPr="00001E1F" w:rsidRDefault="00D93602" w:rsidP="00D93602">
      <w:pPr>
        <w:rPr>
          <w:rFonts w:ascii="Arial" w:hAnsi="Arial" w:cs="Arial"/>
          <w:color w:val="000000" w:themeColor="text1"/>
          <w:sz w:val="22"/>
          <w:szCs w:val="22"/>
          <w:lang w:val="sk-SK"/>
        </w:rPr>
      </w:pPr>
    </w:p>
    <w:p w14:paraId="1A666594" w14:textId="65674818"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Ako </w:t>
      </w:r>
      <w:proofErr w:type="spellStart"/>
      <w:r w:rsidRPr="00001E1F">
        <w:rPr>
          <w:rFonts w:ascii="Arial" w:hAnsi="Arial"/>
          <w:color w:val="000000" w:themeColor="text1"/>
          <w:sz w:val="22"/>
          <w:lang w:val="sk-SK"/>
        </w:rPr>
        <w:t>bobber</w:t>
      </w:r>
      <w:proofErr w:type="spellEnd"/>
      <w:r w:rsidRPr="00001E1F">
        <w:rPr>
          <w:rFonts w:ascii="Arial" w:hAnsi="Arial"/>
          <w:color w:val="000000" w:themeColor="text1"/>
          <w:sz w:val="22"/>
          <w:lang w:val="sk-SK"/>
        </w:rPr>
        <w:t xml:space="preserve"> pre 21. storočie sa Rebel 1100 aj napriek svojmu obnaženému charakteru vyznačuje minimalistickými rysmi. Oceľové blatníky vpredu aj vzadu zakrývajú široké pneumatiky; v kruhovom svetlomete sa mieša vzhľad zo starej školy s modernými LED diódami a odráža sa v ňom kruhový negatívny LCD prístrojový panel. Kvôli vyššiemu komfortu sa v odkladacej schránke pod sedadlom nachádza USB</w:t>
      </w:r>
      <w:r w:rsidR="006A4213">
        <w:rPr>
          <w:rFonts w:ascii="Arial" w:hAnsi="Arial"/>
          <w:color w:val="000000" w:themeColor="text1"/>
          <w:sz w:val="22"/>
          <w:lang w:val="sk-SK"/>
        </w:rPr>
        <w:t>-C</w:t>
      </w:r>
      <w:r w:rsidRPr="00001E1F">
        <w:rPr>
          <w:rFonts w:ascii="Arial" w:hAnsi="Arial"/>
          <w:color w:val="000000" w:themeColor="text1"/>
          <w:sz w:val="22"/>
          <w:lang w:val="sk-SK"/>
        </w:rPr>
        <w:t xml:space="preserve"> nabíjačka. </w:t>
      </w:r>
    </w:p>
    <w:p w14:paraId="6553B1B6" w14:textId="77777777" w:rsidR="00D93602" w:rsidRPr="00001E1F" w:rsidRDefault="00D93602" w:rsidP="00D93602">
      <w:pPr>
        <w:rPr>
          <w:rFonts w:ascii="Arial" w:hAnsi="Arial" w:cs="Arial"/>
          <w:color w:val="000000" w:themeColor="text1"/>
          <w:sz w:val="22"/>
          <w:szCs w:val="22"/>
          <w:lang w:val="sk-SK"/>
        </w:rPr>
      </w:pPr>
    </w:p>
    <w:p w14:paraId="56D56FE1"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Rebel 1100 pre rok 2021 bude k dispozícii v nasledovných farebných vyhotoveniach:</w:t>
      </w:r>
    </w:p>
    <w:p w14:paraId="5531DFA2" w14:textId="77777777" w:rsidR="00D93602" w:rsidRPr="00001E1F" w:rsidRDefault="00D93602" w:rsidP="00D93602">
      <w:pPr>
        <w:rPr>
          <w:rFonts w:ascii="Arial" w:hAnsi="Arial" w:cs="Arial"/>
          <w:color w:val="000000" w:themeColor="text1"/>
          <w:sz w:val="22"/>
          <w:szCs w:val="22"/>
          <w:lang w:val="sk-SK"/>
        </w:rPr>
      </w:pPr>
    </w:p>
    <w:p w14:paraId="755D1BF8"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červená metalíza Bordeaux </w:t>
      </w:r>
      <w:proofErr w:type="spellStart"/>
      <w:r w:rsidRPr="00001E1F">
        <w:rPr>
          <w:rFonts w:ascii="Arial" w:hAnsi="Arial"/>
          <w:color w:val="000000" w:themeColor="text1"/>
          <w:sz w:val="22"/>
          <w:lang w:val="sk-SK"/>
        </w:rPr>
        <w:t>Red</w:t>
      </w:r>
      <w:proofErr w:type="spellEnd"/>
      <w:r w:rsidRPr="00001E1F">
        <w:rPr>
          <w:rFonts w:ascii="Arial" w:hAnsi="Arial"/>
          <w:color w:val="000000" w:themeColor="text1"/>
          <w:sz w:val="22"/>
          <w:lang w:val="sk-SK"/>
        </w:rPr>
        <w:t xml:space="preserve"> </w:t>
      </w:r>
      <w:proofErr w:type="spellStart"/>
      <w:r w:rsidRPr="00001E1F">
        <w:rPr>
          <w:rFonts w:ascii="Arial" w:hAnsi="Arial"/>
          <w:color w:val="000000" w:themeColor="text1"/>
          <w:sz w:val="22"/>
          <w:lang w:val="sk-SK"/>
        </w:rPr>
        <w:t>Metallic</w:t>
      </w:r>
      <w:proofErr w:type="spellEnd"/>
    </w:p>
    <w:p w14:paraId="1006FC4C"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čierna metalíza </w:t>
      </w:r>
      <w:proofErr w:type="spellStart"/>
      <w:r w:rsidRPr="00001E1F">
        <w:rPr>
          <w:rFonts w:ascii="Arial" w:hAnsi="Arial"/>
          <w:color w:val="000000" w:themeColor="text1"/>
          <w:sz w:val="22"/>
          <w:lang w:val="sk-SK"/>
        </w:rPr>
        <w:t>Gunmetal</w:t>
      </w:r>
      <w:proofErr w:type="spellEnd"/>
      <w:r w:rsidRPr="00001E1F">
        <w:rPr>
          <w:rFonts w:ascii="Arial" w:hAnsi="Arial"/>
          <w:color w:val="000000" w:themeColor="text1"/>
          <w:sz w:val="22"/>
          <w:lang w:val="sk-SK"/>
        </w:rPr>
        <w:t xml:space="preserve"> Black </w:t>
      </w:r>
      <w:proofErr w:type="spellStart"/>
      <w:r w:rsidRPr="00001E1F">
        <w:rPr>
          <w:rFonts w:ascii="Arial" w:hAnsi="Arial"/>
          <w:color w:val="000000" w:themeColor="text1"/>
          <w:sz w:val="22"/>
          <w:lang w:val="sk-SK"/>
        </w:rPr>
        <w:t>Metallic</w:t>
      </w:r>
      <w:proofErr w:type="spellEnd"/>
    </w:p>
    <w:p w14:paraId="7709A52E" w14:textId="77777777" w:rsidR="00D93602" w:rsidRPr="00001E1F" w:rsidRDefault="00D93602" w:rsidP="00D93602">
      <w:pPr>
        <w:rPr>
          <w:rFonts w:ascii="Arial" w:hAnsi="Arial" w:cs="Arial"/>
          <w:color w:val="000000" w:themeColor="text1"/>
          <w:sz w:val="22"/>
          <w:szCs w:val="22"/>
          <w:lang w:val="sk-SK"/>
        </w:rPr>
      </w:pPr>
    </w:p>
    <w:p w14:paraId="4812D10B" w14:textId="77777777" w:rsidR="00D93602" w:rsidRPr="00001E1F" w:rsidRDefault="00D93602" w:rsidP="00D93602">
      <w:pPr>
        <w:rPr>
          <w:rFonts w:ascii="Arial" w:hAnsi="Arial" w:cs="Arial"/>
          <w:color w:val="000000" w:themeColor="text1"/>
          <w:sz w:val="22"/>
          <w:szCs w:val="22"/>
          <w:lang w:val="sk-SK"/>
        </w:rPr>
      </w:pPr>
    </w:p>
    <w:p w14:paraId="14EA6C3D"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b/>
          <w:color w:val="000000" w:themeColor="text1"/>
          <w:sz w:val="22"/>
          <w:u w:val="single"/>
          <w:lang w:val="sk-SK"/>
        </w:rPr>
        <w:t>3. Hlavné vlastnosti</w:t>
      </w:r>
    </w:p>
    <w:p w14:paraId="00472074" w14:textId="77777777" w:rsidR="00D93602" w:rsidRPr="00001E1F" w:rsidRDefault="00D93602" w:rsidP="00D93602">
      <w:pPr>
        <w:rPr>
          <w:rFonts w:ascii="Arial" w:hAnsi="Arial" w:cs="Arial"/>
          <w:b/>
          <w:color w:val="000000" w:themeColor="text1"/>
          <w:sz w:val="22"/>
          <w:szCs w:val="22"/>
          <w:lang w:val="sk-SK"/>
        </w:rPr>
      </w:pPr>
    </w:p>
    <w:p w14:paraId="43B4AFC6" w14:textId="77777777" w:rsidR="00D93602" w:rsidRPr="00001E1F" w:rsidRDefault="00D93602" w:rsidP="00D93602">
      <w:pPr>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t>3.1 Vzhľad a výbava</w:t>
      </w:r>
    </w:p>
    <w:p w14:paraId="05C80A2A" w14:textId="77777777" w:rsidR="00D93602" w:rsidRPr="00001E1F" w:rsidRDefault="00D93602" w:rsidP="00D93602">
      <w:pPr>
        <w:rPr>
          <w:rFonts w:ascii="Arial" w:hAnsi="Arial" w:cs="Arial"/>
          <w:b/>
          <w:color w:val="000000" w:themeColor="text1"/>
          <w:sz w:val="22"/>
          <w:szCs w:val="22"/>
          <w:u w:val="single"/>
          <w:lang w:val="sk-SK"/>
        </w:rPr>
      </w:pPr>
    </w:p>
    <w:p w14:paraId="663A96D7" w14:textId="77777777" w:rsidR="00D93602" w:rsidRPr="00001E1F" w:rsidRDefault="00D93602" w:rsidP="00D93602">
      <w:pPr>
        <w:numPr>
          <w:ilvl w:val="0"/>
          <w:numId w:val="5"/>
        </w:numPr>
        <w:ind w:left="600" w:right="375"/>
        <w:textAlignment w:val="baseline"/>
        <w:rPr>
          <w:rFonts w:ascii="Arial" w:eastAsia="Times New Roman" w:hAnsi="Arial" w:cs="Arial"/>
          <w:b/>
          <w:color w:val="000000" w:themeColor="text1"/>
          <w:sz w:val="22"/>
          <w:szCs w:val="22"/>
          <w:lang w:val="sk-SK"/>
        </w:rPr>
      </w:pPr>
      <w:r w:rsidRPr="00001E1F">
        <w:rPr>
          <w:rFonts w:ascii="Arial" w:hAnsi="Arial"/>
          <w:b/>
          <w:i/>
          <w:color w:val="000000" w:themeColor="text1"/>
          <w:sz w:val="22"/>
          <w:bdr w:val="none" w:sz="0" w:space="0" w:color="auto" w:frame="1"/>
          <w:lang w:val="sk-SK"/>
        </w:rPr>
        <w:t>Surový štýl kombinujúci svalnaté proporcie s nenápadnou jednoduchosťou</w:t>
      </w:r>
    </w:p>
    <w:p w14:paraId="70B9AF09" w14:textId="77777777" w:rsidR="00D93602" w:rsidRPr="00001E1F" w:rsidRDefault="00D93602" w:rsidP="00D93602">
      <w:pPr>
        <w:numPr>
          <w:ilvl w:val="0"/>
          <w:numId w:val="5"/>
        </w:numPr>
        <w:ind w:left="600" w:right="375"/>
        <w:textAlignment w:val="baseline"/>
        <w:rPr>
          <w:rFonts w:ascii="Arial" w:eastAsia="Times New Roman" w:hAnsi="Arial" w:cs="Arial"/>
          <w:b/>
          <w:color w:val="000000" w:themeColor="text1"/>
          <w:sz w:val="22"/>
          <w:szCs w:val="22"/>
          <w:lang w:val="sk-SK"/>
        </w:rPr>
      </w:pPr>
      <w:r w:rsidRPr="00001E1F">
        <w:rPr>
          <w:rFonts w:ascii="Arial" w:hAnsi="Arial"/>
          <w:b/>
          <w:i/>
          <w:color w:val="000000" w:themeColor="text1"/>
          <w:sz w:val="22"/>
          <w:bdr w:val="none" w:sz="0" w:space="0" w:color="auto" w:frame="1"/>
          <w:lang w:val="sk-SK"/>
        </w:rPr>
        <w:t>Kompletné LED osvetlenie, svetlomet so 4 LED diódami</w:t>
      </w:r>
    </w:p>
    <w:p w14:paraId="1E7CF2EB" w14:textId="2BEEDF58" w:rsidR="00D93602" w:rsidRPr="00001E1F" w:rsidRDefault="00D93602" w:rsidP="00D93602">
      <w:pPr>
        <w:numPr>
          <w:ilvl w:val="0"/>
          <w:numId w:val="5"/>
        </w:numPr>
        <w:ind w:left="600" w:right="375"/>
        <w:textAlignment w:val="baseline"/>
        <w:rPr>
          <w:rFonts w:ascii="Arial" w:eastAsia="Times New Roman" w:hAnsi="Arial" w:cs="Arial"/>
          <w:b/>
          <w:color w:val="000000" w:themeColor="text1"/>
          <w:sz w:val="22"/>
          <w:szCs w:val="22"/>
          <w:lang w:val="sk-SK"/>
        </w:rPr>
      </w:pPr>
      <w:r w:rsidRPr="00001E1F">
        <w:rPr>
          <w:rFonts w:ascii="Arial" w:hAnsi="Arial"/>
          <w:b/>
          <w:i/>
          <w:color w:val="000000" w:themeColor="text1"/>
          <w:sz w:val="22"/>
          <w:bdr w:val="none" w:sz="0" w:space="0" w:color="auto" w:frame="1"/>
          <w:lang w:val="sk-SK"/>
        </w:rPr>
        <w:t>Zámkom zapaľovania sa ovláda aj otváranie sedadla, pod ktorým sa nachádza odkladacia schránka a</w:t>
      </w:r>
      <w:r w:rsidR="006A4213">
        <w:rPr>
          <w:rFonts w:ascii="Arial" w:hAnsi="Arial"/>
          <w:b/>
          <w:i/>
          <w:color w:val="000000" w:themeColor="text1"/>
          <w:sz w:val="22"/>
          <w:bdr w:val="none" w:sz="0" w:space="0" w:color="auto" w:frame="1"/>
          <w:lang w:val="sk-SK"/>
        </w:rPr>
        <w:t> </w:t>
      </w:r>
      <w:r w:rsidRPr="00001E1F">
        <w:rPr>
          <w:rFonts w:ascii="Arial" w:hAnsi="Arial"/>
          <w:b/>
          <w:i/>
          <w:color w:val="000000" w:themeColor="text1"/>
          <w:sz w:val="22"/>
          <w:bdr w:val="none" w:sz="0" w:space="0" w:color="auto" w:frame="1"/>
          <w:lang w:val="sk-SK"/>
        </w:rPr>
        <w:t>USB</w:t>
      </w:r>
      <w:r w:rsidR="006A4213">
        <w:rPr>
          <w:rFonts w:ascii="Arial" w:hAnsi="Arial"/>
          <w:b/>
          <w:i/>
          <w:color w:val="000000" w:themeColor="text1"/>
          <w:sz w:val="22"/>
          <w:bdr w:val="none" w:sz="0" w:space="0" w:color="auto" w:frame="1"/>
          <w:lang w:val="sk-SK"/>
        </w:rPr>
        <w:t>-C</w:t>
      </w:r>
      <w:r w:rsidRPr="00001E1F">
        <w:rPr>
          <w:rFonts w:ascii="Arial" w:hAnsi="Arial"/>
          <w:b/>
          <w:i/>
          <w:color w:val="000000" w:themeColor="text1"/>
          <w:sz w:val="22"/>
          <w:bdr w:val="none" w:sz="0" w:space="0" w:color="auto" w:frame="1"/>
          <w:lang w:val="sk-SK"/>
        </w:rPr>
        <w:t xml:space="preserve"> nabíjačka</w:t>
      </w:r>
    </w:p>
    <w:p w14:paraId="3A7FE495" w14:textId="77777777" w:rsidR="00D93602" w:rsidRPr="00001E1F" w:rsidRDefault="00D93602" w:rsidP="00D93602">
      <w:pPr>
        <w:numPr>
          <w:ilvl w:val="0"/>
          <w:numId w:val="5"/>
        </w:numPr>
        <w:ind w:left="600" w:right="375"/>
        <w:textAlignment w:val="baseline"/>
        <w:rPr>
          <w:rFonts w:ascii="Arial" w:eastAsia="Times New Roman" w:hAnsi="Arial" w:cs="Arial"/>
          <w:b/>
          <w:color w:val="000000" w:themeColor="text1"/>
          <w:sz w:val="22"/>
          <w:szCs w:val="22"/>
          <w:lang w:val="sk-SK"/>
        </w:rPr>
      </w:pPr>
      <w:proofErr w:type="spellStart"/>
      <w:r w:rsidRPr="00001E1F">
        <w:rPr>
          <w:rFonts w:ascii="Arial" w:hAnsi="Arial"/>
          <w:b/>
          <w:i/>
          <w:color w:val="000000" w:themeColor="text1"/>
          <w:sz w:val="22"/>
          <w:bdr w:val="none" w:sz="0" w:space="0" w:color="auto" w:frame="1"/>
          <w:lang w:val="sk-SK"/>
        </w:rPr>
        <w:t>Tempomat</w:t>
      </w:r>
      <w:proofErr w:type="spellEnd"/>
    </w:p>
    <w:p w14:paraId="5770FF58" w14:textId="77777777" w:rsidR="00D93602" w:rsidRPr="00001E1F" w:rsidRDefault="00D93602" w:rsidP="00D93602">
      <w:pPr>
        <w:rPr>
          <w:rFonts w:ascii="Arial" w:hAnsi="Arial" w:cs="Arial"/>
          <w:color w:val="000000" w:themeColor="text1"/>
          <w:sz w:val="22"/>
          <w:szCs w:val="22"/>
          <w:lang w:val="sk-SK"/>
        </w:rPr>
      </w:pPr>
    </w:p>
    <w:p w14:paraId="2500BD4B"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Čierny CMX1100 Rebel ponúka jednoduchý, surový a „nespracovaný“ vzhľad, ktorého autorom je to isté americké výskumné a vývojové štúdio značky Honda, ktoré stálo za modelom CMX 500 Rebel. Dlhý a nízky stroj s úzkym telom je korunovaný vykrojenou dvojfarebnou </w:t>
      </w:r>
      <w:proofErr w:type="spellStart"/>
      <w:r w:rsidRPr="00001E1F">
        <w:rPr>
          <w:rFonts w:ascii="Arial" w:hAnsi="Arial"/>
          <w:sz w:val="22"/>
          <w:lang w:val="sk-SK"/>
        </w:rPr>
        <w:t>bezprírubovou</w:t>
      </w:r>
      <w:proofErr w:type="spellEnd"/>
      <w:r w:rsidRPr="00001E1F">
        <w:rPr>
          <w:rFonts w:ascii="Arial" w:hAnsi="Arial"/>
          <w:sz w:val="22"/>
          <w:lang w:val="sk-SK"/>
        </w:rPr>
        <w:t xml:space="preserve"> palivovou nádržou s objemom 13,6 litra. Jeho minimalistické rysy sa vyznačujú mimoriadnou hĺbkou a jeho proporcie sa elegantne doplnia po tom, čo na stroj usadne jazdec.</w:t>
      </w:r>
    </w:p>
    <w:p w14:paraId="286AB66C" w14:textId="77777777" w:rsidR="00D93602" w:rsidRPr="00001E1F" w:rsidRDefault="00D93602" w:rsidP="00D93602">
      <w:pPr>
        <w:rPr>
          <w:rFonts w:ascii="Arial" w:hAnsi="Arial" w:cs="Arial"/>
          <w:sz w:val="22"/>
          <w:szCs w:val="22"/>
          <w:lang w:val="sk-SK"/>
        </w:rPr>
      </w:pPr>
    </w:p>
    <w:p w14:paraId="20E50E59"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Predný aj zadný blatník sú lisované z 1 mm hrubého oceľového plechu a sú upevnené pomocou konzol z hliníkovej zliatiny. Všade tam, kam sa pozriete, nájdete dizajnové prvky potvrdzujúce unikátny celkový vzhľad modelov Rebel. Nízko umiestnený svetlomet s priemerom </w:t>
      </w:r>
      <w:r w:rsidRPr="00001E1F">
        <w:rPr>
          <w:rFonts w:ascii="Arial" w:hAnsi="Arial"/>
          <w:color w:val="000000" w:themeColor="text1"/>
          <w:sz w:val="22"/>
          <w:lang w:val="sk-SK"/>
        </w:rPr>
        <w:t>175</w:t>
      </w:r>
      <w:r w:rsidRPr="00001E1F">
        <w:rPr>
          <w:rFonts w:ascii="Arial" w:hAnsi="Arial"/>
          <w:sz w:val="22"/>
          <w:lang w:val="sk-SK"/>
        </w:rPr>
        <w:t> mm má klasický tvar, vnútri sa však nachádzajú štyri LED diódy so silnými vnútornými šošovkami, ktoré pri jazde za tmy vytvárajú charakteristický svetelný vzor. Taktiež malé 55 mm kruhové ukazovatele smeru majú klasický vzhľad, zatiaľ čo oválne číre zadné LED svetlo vyčnieva svojím moderným charakterom a dobre ladí s ďalšími detailmi.</w:t>
      </w:r>
    </w:p>
    <w:p w14:paraId="0E644041" w14:textId="77777777" w:rsidR="00D93602" w:rsidRPr="00001E1F" w:rsidRDefault="00D93602" w:rsidP="00D93602">
      <w:pPr>
        <w:rPr>
          <w:rFonts w:ascii="Arial" w:hAnsi="Arial" w:cs="Arial"/>
          <w:sz w:val="22"/>
          <w:szCs w:val="22"/>
          <w:lang w:val="sk-SK"/>
        </w:rPr>
      </w:pPr>
    </w:p>
    <w:p w14:paraId="3701C1E0" w14:textId="3C700A4C" w:rsidR="00D93602" w:rsidRPr="00001E1F" w:rsidRDefault="00D93602" w:rsidP="00D93602">
      <w:pPr>
        <w:rPr>
          <w:rFonts w:ascii="Arial" w:hAnsi="Arial" w:cs="Arial"/>
          <w:sz w:val="22"/>
          <w:szCs w:val="22"/>
          <w:lang w:val="sk-SK"/>
        </w:rPr>
      </w:pPr>
      <w:r w:rsidRPr="00001E1F">
        <w:rPr>
          <w:rFonts w:ascii="Arial" w:hAnsi="Arial"/>
          <w:sz w:val="22"/>
          <w:lang w:val="sk-SK"/>
        </w:rPr>
        <w:t>Sedadlo je tvarované tak, aby jazdcovi poskytovalo dobrú oporu pri akcelerácii, inak je mäkké a zamerané predovšetkým na komfort. S Rebelom môže jeho majiteľ vyrážať na výjazd sám alebo so spolujazdcom, lebo zadné sedlo je možné ľahko a rýchlo odmontovať. Pod sedadlom sa nachádza 3-litrová odkladacia priehradka s</w:t>
      </w:r>
      <w:r w:rsidR="006A4213">
        <w:rPr>
          <w:rFonts w:ascii="Arial" w:hAnsi="Arial"/>
          <w:sz w:val="22"/>
          <w:lang w:val="sk-SK"/>
        </w:rPr>
        <w:t> </w:t>
      </w:r>
      <w:r w:rsidRPr="00001E1F">
        <w:rPr>
          <w:rFonts w:ascii="Arial" w:hAnsi="Arial"/>
          <w:sz w:val="22"/>
          <w:lang w:val="sk-SK"/>
        </w:rPr>
        <w:t>USB</w:t>
      </w:r>
      <w:r w:rsidR="006A4213">
        <w:rPr>
          <w:rFonts w:ascii="Arial" w:hAnsi="Arial"/>
          <w:sz w:val="22"/>
          <w:lang w:val="sk-SK"/>
        </w:rPr>
        <w:t>-C</w:t>
      </w:r>
      <w:r w:rsidRPr="00001E1F">
        <w:rPr>
          <w:rFonts w:ascii="Arial" w:hAnsi="Arial"/>
          <w:sz w:val="22"/>
          <w:lang w:val="sk-SK"/>
        </w:rPr>
        <w:t xml:space="preserve"> nabíjačkou.</w:t>
      </w:r>
    </w:p>
    <w:p w14:paraId="5977740F" w14:textId="77777777" w:rsidR="00D93602" w:rsidRPr="00001E1F" w:rsidRDefault="00D93602" w:rsidP="00D93602">
      <w:pPr>
        <w:rPr>
          <w:rFonts w:ascii="Arial" w:hAnsi="Arial" w:cs="Arial"/>
          <w:sz w:val="22"/>
          <w:szCs w:val="22"/>
          <w:lang w:val="sk-SK"/>
        </w:rPr>
      </w:pPr>
    </w:p>
    <w:p w14:paraId="56AC3A71" w14:textId="77777777" w:rsidR="00D93602" w:rsidRPr="00001E1F" w:rsidRDefault="00D93602" w:rsidP="00D93602">
      <w:pPr>
        <w:rPr>
          <w:rFonts w:ascii="Arial" w:hAnsi="Arial" w:cs="Arial"/>
          <w:sz w:val="22"/>
          <w:szCs w:val="22"/>
          <w:lang w:val="sk-SK"/>
        </w:rPr>
      </w:pPr>
      <w:proofErr w:type="spellStart"/>
      <w:r w:rsidRPr="00001E1F">
        <w:rPr>
          <w:rFonts w:ascii="Arial" w:hAnsi="Arial"/>
          <w:sz w:val="22"/>
          <w:lang w:val="sk-SK"/>
        </w:rPr>
        <w:lastRenderedPageBreak/>
        <w:t>Predsadený</w:t>
      </w:r>
      <w:proofErr w:type="spellEnd"/>
      <w:r w:rsidRPr="00001E1F">
        <w:rPr>
          <w:rFonts w:ascii="Arial" w:hAnsi="Arial"/>
          <w:sz w:val="22"/>
          <w:lang w:val="sk-SK"/>
        </w:rPr>
        <w:t xml:space="preserve"> 120 mm negatívny LCD prístrojový panel obsahuje všetky potrebné informácie. Kľúčik zapaľovania sa nachádza na ľavej strane rámu a otvára sa s ním aj sedadlo bez toho, aby bolo nutné ho zo zapaľovania vyberať. Jednoduché riadidlá sú upevnené pomocou robustných 2,5 cm príchytiek a na ľavej rukoväti sa nachádza tlačidlový panel na ovládanie jazdných režimov a voliteľnej prevodovky DCT. A pre dlhé diaľničné presuny je súčasťou štandardnej výbavy taktiež </w:t>
      </w:r>
      <w:proofErr w:type="spellStart"/>
      <w:r w:rsidRPr="00001E1F">
        <w:rPr>
          <w:rFonts w:ascii="Arial" w:hAnsi="Arial"/>
          <w:sz w:val="22"/>
          <w:lang w:val="sk-SK"/>
        </w:rPr>
        <w:t>tempomat</w:t>
      </w:r>
      <w:proofErr w:type="spellEnd"/>
      <w:r w:rsidRPr="00001E1F">
        <w:rPr>
          <w:rFonts w:ascii="Arial" w:hAnsi="Arial"/>
          <w:sz w:val="22"/>
          <w:lang w:val="sk-SK"/>
        </w:rPr>
        <w:t>.</w:t>
      </w:r>
    </w:p>
    <w:p w14:paraId="284AD679" w14:textId="77777777" w:rsidR="00D93602" w:rsidRPr="00001E1F" w:rsidRDefault="00D93602" w:rsidP="00D93602">
      <w:pPr>
        <w:rPr>
          <w:rFonts w:ascii="Arial" w:hAnsi="Arial" w:cs="Arial"/>
          <w:sz w:val="22"/>
          <w:szCs w:val="22"/>
          <w:lang w:val="sk-SK"/>
        </w:rPr>
      </w:pPr>
    </w:p>
    <w:p w14:paraId="5A129621"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w:t>
      </w:r>
    </w:p>
    <w:p w14:paraId="16165658" w14:textId="77777777" w:rsidR="00D93602" w:rsidRPr="00001E1F" w:rsidRDefault="00D93602" w:rsidP="00D93602">
      <w:pPr>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t>3.2 Motor</w:t>
      </w:r>
    </w:p>
    <w:p w14:paraId="71FB2616"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 </w:t>
      </w:r>
    </w:p>
    <w:p w14:paraId="4AF11C11" w14:textId="77777777" w:rsidR="00D93602" w:rsidRPr="00001E1F" w:rsidRDefault="00D93602" w:rsidP="00D93602">
      <w:pPr>
        <w:pStyle w:val="Odsekzoznamu"/>
        <w:numPr>
          <w:ilvl w:val="0"/>
          <w:numId w:val="9"/>
        </w:numPr>
        <w:rPr>
          <w:rFonts w:ascii="Arial" w:hAnsi="Arial" w:cs="Arial"/>
          <w:b/>
          <w:i/>
          <w:sz w:val="22"/>
          <w:szCs w:val="22"/>
          <w:lang w:val="sk-SK"/>
        </w:rPr>
      </w:pPr>
      <w:r w:rsidRPr="00001E1F">
        <w:rPr>
          <w:rFonts w:ascii="Arial" w:hAnsi="Arial"/>
          <w:b/>
          <w:i/>
          <w:sz w:val="22"/>
          <w:lang w:val="sk-SK"/>
        </w:rPr>
        <w:t>Radový dvojvalcový motor s objemom 1 084 cm</w:t>
      </w:r>
      <w:r w:rsidRPr="00001E1F">
        <w:rPr>
          <w:rFonts w:ascii="Arial" w:hAnsi="Arial"/>
          <w:b/>
          <w:i/>
          <w:sz w:val="22"/>
          <w:vertAlign w:val="superscript"/>
          <w:lang w:val="sk-SK"/>
        </w:rPr>
        <w:t>3</w:t>
      </w:r>
      <w:r w:rsidRPr="00001E1F">
        <w:rPr>
          <w:rFonts w:ascii="Arial" w:hAnsi="Arial"/>
          <w:b/>
          <w:i/>
          <w:sz w:val="22"/>
          <w:lang w:val="sk-SK"/>
        </w:rPr>
        <w:t xml:space="preserve"> pochádza z CRF1100L </w:t>
      </w:r>
      <w:proofErr w:type="spellStart"/>
      <w:r w:rsidRPr="00001E1F">
        <w:rPr>
          <w:rFonts w:ascii="Arial" w:hAnsi="Arial"/>
          <w:b/>
          <w:i/>
          <w:sz w:val="22"/>
          <w:lang w:val="sk-SK"/>
        </w:rPr>
        <w:t>Africa</w:t>
      </w:r>
      <w:proofErr w:type="spellEnd"/>
      <w:r w:rsidRPr="00001E1F">
        <w:rPr>
          <w:rFonts w:ascii="Arial" w:hAnsi="Arial"/>
          <w:b/>
          <w:i/>
          <w:sz w:val="22"/>
          <w:lang w:val="sk-SK"/>
        </w:rPr>
        <w:t xml:space="preserve"> </w:t>
      </w:r>
      <w:proofErr w:type="spellStart"/>
      <w:r w:rsidRPr="00001E1F">
        <w:rPr>
          <w:rFonts w:ascii="Arial" w:hAnsi="Arial"/>
          <w:b/>
          <w:i/>
          <w:sz w:val="22"/>
          <w:lang w:val="sk-SK"/>
        </w:rPr>
        <w:t>Twin</w:t>
      </w:r>
      <w:proofErr w:type="spellEnd"/>
    </w:p>
    <w:p w14:paraId="1ECE9E9B" w14:textId="77777777" w:rsidR="00D93602" w:rsidRPr="00001E1F" w:rsidRDefault="00D93602" w:rsidP="00D93602">
      <w:pPr>
        <w:pStyle w:val="Odsekzoznamu"/>
        <w:numPr>
          <w:ilvl w:val="0"/>
          <w:numId w:val="9"/>
        </w:numPr>
        <w:rPr>
          <w:rFonts w:ascii="Arial" w:hAnsi="Arial" w:cs="Arial"/>
          <w:b/>
          <w:i/>
          <w:sz w:val="22"/>
          <w:szCs w:val="22"/>
          <w:lang w:val="sk-SK"/>
        </w:rPr>
      </w:pPr>
      <w:r w:rsidRPr="00001E1F">
        <w:rPr>
          <w:rFonts w:ascii="Arial" w:hAnsi="Arial"/>
          <w:b/>
          <w:i/>
          <w:sz w:val="22"/>
          <w:lang w:val="sk-SK"/>
        </w:rPr>
        <w:t>Vysoký výkon a dobre definovaný charakter vďaka prepracovanému časovaniu ventilov, zapaľovaniu a väčšiemu zotrvačníku</w:t>
      </w:r>
    </w:p>
    <w:p w14:paraId="77A75F65" w14:textId="77777777" w:rsidR="00D93602" w:rsidRPr="00001E1F" w:rsidRDefault="00D93602" w:rsidP="00D93602">
      <w:pPr>
        <w:pStyle w:val="Odsekzoznamu"/>
        <w:numPr>
          <w:ilvl w:val="0"/>
          <w:numId w:val="9"/>
        </w:numPr>
        <w:rPr>
          <w:rFonts w:ascii="Arial" w:hAnsi="Arial" w:cs="Arial"/>
          <w:b/>
          <w:i/>
          <w:sz w:val="22"/>
          <w:szCs w:val="22"/>
          <w:lang w:val="sk-SK"/>
        </w:rPr>
      </w:pPr>
      <w:r w:rsidRPr="00001E1F">
        <w:rPr>
          <w:rFonts w:ascii="Arial" w:hAnsi="Arial"/>
          <w:b/>
          <w:i/>
          <w:sz w:val="22"/>
          <w:lang w:val="sk-SK"/>
        </w:rPr>
        <w:t>Elektronicky riadená škrtiaca klapka a vyladený zvuk výfuku</w:t>
      </w:r>
    </w:p>
    <w:p w14:paraId="6B03A3A5" w14:textId="77777777" w:rsidR="00D93602" w:rsidRPr="00001E1F" w:rsidRDefault="00D93602" w:rsidP="00D93602">
      <w:pPr>
        <w:rPr>
          <w:rFonts w:ascii="Arial" w:hAnsi="Arial" w:cs="Arial"/>
          <w:sz w:val="22"/>
          <w:szCs w:val="22"/>
          <w:lang w:val="sk-SK"/>
        </w:rPr>
      </w:pPr>
    </w:p>
    <w:p w14:paraId="05A9D7D2"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8-ventilový radový dvojvalcový SOHC motor s objemom 1 084 cm</w:t>
      </w:r>
      <w:r w:rsidRPr="00001E1F">
        <w:rPr>
          <w:rFonts w:ascii="Arial" w:hAnsi="Arial"/>
          <w:color w:val="000000" w:themeColor="text1"/>
          <w:sz w:val="22"/>
          <w:vertAlign w:val="superscript"/>
          <w:lang w:val="sk-SK"/>
        </w:rPr>
        <w:t>3</w:t>
      </w:r>
      <w:r w:rsidRPr="00001E1F">
        <w:rPr>
          <w:rFonts w:ascii="Arial" w:hAnsi="Arial"/>
          <w:color w:val="000000" w:themeColor="text1"/>
          <w:sz w:val="22"/>
          <w:lang w:val="sk-SK"/>
        </w:rPr>
        <w:t xml:space="preserve"> v modeli Rebel 1100 vychádza z hnacej jednotky použitej v CRF1100L </w:t>
      </w:r>
      <w:proofErr w:type="spellStart"/>
      <w:r w:rsidRPr="00001E1F">
        <w:rPr>
          <w:rFonts w:ascii="Arial" w:hAnsi="Arial"/>
          <w:color w:val="000000" w:themeColor="text1"/>
          <w:sz w:val="22"/>
          <w:lang w:val="sk-SK"/>
        </w:rPr>
        <w:t>Africa</w:t>
      </w:r>
      <w:proofErr w:type="spellEnd"/>
      <w:r w:rsidRPr="00001E1F">
        <w:rPr>
          <w:rFonts w:ascii="Arial" w:hAnsi="Arial"/>
          <w:color w:val="000000" w:themeColor="text1"/>
          <w:sz w:val="22"/>
          <w:lang w:val="sk-SK"/>
        </w:rPr>
        <w:t xml:space="preserve"> </w:t>
      </w:r>
      <w:proofErr w:type="spellStart"/>
      <w:r w:rsidRPr="00001E1F">
        <w:rPr>
          <w:rFonts w:ascii="Arial" w:hAnsi="Arial"/>
          <w:color w:val="000000" w:themeColor="text1"/>
          <w:sz w:val="22"/>
          <w:lang w:val="sk-SK"/>
        </w:rPr>
        <w:t>Twin</w:t>
      </w:r>
      <w:proofErr w:type="spellEnd"/>
      <w:r w:rsidRPr="00001E1F">
        <w:rPr>
          <w:rFonts w:ascii="Arial" w:hAnsi="Arial"/>
          <w:color w:val="000000" w:themeColor="text1"/>
          <w:sz w:val="22"/>
          <w:lang w:val="sk-SK"/>
        </w:rPr>
        <w:t xml:space="preserve">, prešiel však množstvom významných zmien, ktoré výrazne zmenili jeho charakter s ohľadom na nové úlohy, ktoré ho v tomto stroji čakajú. Maximálny výkon 64 kW pri 7 000 </w:t>
      </w:r>
      <w:proofErr w:type="spellStart"/>
      <w:r w:rsidRPr="00001E1F">
        <w:rPr>
          <w:rFonts w:ascii="Arial" w:hAnsi="Arial"/>
          <w:color w:val="000000" w:themeColor="text1"/>
          <w:sz w:val="22"/>
          <w:lang w:val="sk-SK"/>
        </w:rPr>
        <w:t>ot</w:t>
      </w:r>
      <w:proofErr w:type="spellEnd"/>
      <w:r w:rsidRPr="00001E1F">
        <w:rPr>
          <w:rFonts w:ascii="Arial" w:hAnsi="Arial"/>
          <w:color w:val="000000" w:themeColor="text1"/>
          <w:sz w:val="22"/>
          <w:lang w:val="sk-SK"/>
        </w:rPr>
        <w:t xml:space="preserve">./min. a krútiaci moment vrcholiaci na 98 Nm pri 4 750 sú v tomto segmente trhu zdravé čísla, ktoré sú zárukou sily a výkonu. Väčšia zotrvačnosť daná o 32 % väčším zotrvačníkom znamená nielen mimoriadne silnú odozvu v nízkych otáčkach, ale taktiež jej kultivovaný prísun. </w:t>
      </w:r>
    </w:p>
    <w:p w14:paraId="5FC955E6" w14:textId="77777777" w:rsidR="00D93602" w:rsidRPr="00001E1F" w:rsidRDefault="00D93602" w:rsidP="00D93602">
      <w:pPr>
        <w:rPr>
          <w:rFonts w:ascii="Arial" w:hAnsi="Arial" w:cs="Arial"/>
          <w:color w:val="000000" w:themeColor="text1"/>
          <w:sz w:val="22"/>
          <w:szCs w:val="22"/>
          <w:lang w:val="sk-SK"/>
        </w:rPr>
      </w:pPr>
    </w:p>
    <w:p w14:paraId="49F144C0" w14:textId="3B821160"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Čo je menej zrejmé – a vďaka čomu je motor na tento účel ideálny, sú jeho kompaktné rozmery (vďaka pôvodu zo stroja kategórie </w:t>
      </w:r>
      <w:proofErr w:type="spellStart"/>
      <w:r w:rsidRPr="00001E1F">
        <w:rPr>
          <w:rFonts w:ascii="Arial" w:hAnsi="Arial"/>
          <w:color w:val="000000" w:themeColor="text1"/>
          <w:sz w:val="22"/>
          <w:lang w:val="sk-SK"/>
        </w:rPr>
        <w:t>enduro</w:t>
      </w:r>
      <w:proofErr w:type="spellEnd"/>
      <w:r w:rsidRPr="00001E1F">
        <w:rPr>
          <w:rFonts w:ascii="Arial" w:hAnsi="Arial"/>
          <w:color w:val="000000" w:themeColor="text1"/>
          <w:sz w:val="22"/>
          <w:lang w:val="sk-SK"/>
        </w:rPr>
        <w:t xml:space="preserve"> má motor hlavu s technológiou </w:t>
      </w:r>
      <w:proofErr w:type="spellStart"/>
      <w:r w:rsidRPr="00001E1F">
        <w:rPr>
          <w:rFonts w:ascii="Arial" w:hAnsi="Arial"/>
          <w:color w:val="000000" w:themeColor="text1"/>
          <w:sz w:val="22"/>
          <w:lang w:val="sk-SK"/>
        </w:rPr>
        <w:t>Unicam</w:t>
      </w:r>
      <w:proofErr w:type="spellEnd"/>
      <w:r w:rsidRPr="00001E1F">
        <w:rPr>
          <w:rFonts w:ascii="Arial" w:hAnsi="Arial"/>
          <w:color w:val="000000" w:themeColor="text1"/>
          <w:sz w:val="22"/>
          <w:lang w:val="sk-SK"/>
        </w:rPr>
        <w:t xml:space="preserve"> a polosuchú kľukovú skriňu), ktoré prispievajú k centralizácii hmoty a spoločne s nízkym rámom znižujú ťažisko pri zachovaní maximálnej svetlej výšky.</w:t>
      </w:r>
    </w:p>
    <w:p w14:paraId="47E75EAE" w14:textId="77777777" w:rsidR="00D93602" w:rsidRPr="00001E1F" w:rsidRDefault="00D93602" w:rsidP="00D93602">
      <w:pPr>
        <w:rPr>
          <w:rFonts w:ascii="Arial" w:hAnsi="Arial" w:cs="Arial"/>
          <w:color w:val="000000" w:themeColor="text1"/>
          <w:sz w:val="22"/>
          <w:szCs w:val="22"/>
          <w:lang w:val="sk-SK"/>
        </w:rPr>
      </w:pPr>
    </w:p>
    <w:p w14:paraId="12280664"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Z modelu </w:t>
      </w:r>
      <w:proofErr w:type="spellStart"/>
      <w:r w:rsidRPr="00001E1F">
        <w:rPr>
          <w:rFonts w:ascii="Arial" w:hAnsi="Arial"/>
          <w:color w:val="000000" w:themeColor="text1"/>
          <w:sz w:val="22"/>
          <w:lang w:val="sk-SK"/>
        </w:rPr>
        <w:t>Africa</w:t>
      </w:r>
      <w:proofErr w:type="spellEnd"/>
      <w:r w:rsidRPr="00001E1F">
        <w:rPr>
          <w:rFonts w:ascii="Arial" w:hAnsi="Arial"/>
          <w:color w:val="000000" w:themeColor="text1"/>
          <w:sz w:val="22"/>
          <w:lang w:val="sk-SK"/>
        </w:rPr>
        <w:t xml:space="preserve"> </w:t>
      </w:r>
      <w:proofErr w:type="spellStart"/>
      <w:r w:rsidRPr="00001E1F">
        <w:rPr>
          <w:rFonts w:ascii="Arial" w:hAnsi="Arial"/>
          <w:color w:val="000000" w:themeColor="text1"/>
          <w:sz w:val="22"/>
          <w:lang w:val="sk-SK"/>
        </w:rPr>
        <w:t>Twin</w:t>
      </w:r>
      <w:proofErr w:type="spellEnd"/>
      <w:r w:rsidRPr="00001E1F">
        <w:rPr>
          <w:rFonts w:ascii="Arial" w:hAnsi="Arial"/>
          <w:color w:val="000000" w:themeColor="text1"/>
          <w:sz w:val="22"/>
          <w:lang w:val="sk-SK"/>
        </w:rPr>
        <w:t xml:space="preserve"> prichádza 270° fázovanie kľukového hriadeľa a nerovnomerné intervaly zapaľovania. Okrem toho došlo k úpravám výfukového systému motora, časovania a zdvihu ventilov s dôrazom na ešte silnejšie „pulzy“ pri behu motora. V súlade s dvojakou osobnosťou modelu Rebel sa zvuk motora mení od harmonickej odozvy na všetky pokyny plynu v nízkych otáčkach až po búrlivejšie adrenalínové „dunenie“ pri vyšších otáčkach.   </w:t>
      </w:r>
    </w:p>
    <w:p w14:paraId="2489E141" w14:textId="77777777" w:rsidR="00D93602" w:rsidRPr="00001E1F" w:rsidRDefault="00D93602" w:rsidP="00D93602">
      <w:pPr>
        <w:rPr>
          <w:rFonts w:ascii="Arial" w:hAnsi="Arial" w:cs="Arial"/>
          <w:color w:val="000000" w:themeColor="text1"/>
          <w:sz w:val="22"/>
          <w:szCs w:val="22"/>
          <w:lang w:val="sk-SK"/>
        </w:rPr>
      </w:pPr>
    </w:p>
    <w:p w14:paraId="5893338F"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Motor je ovládaný pomocou elektronicky riadenej škrtiacej klapky (</w:t>
      </w:r>
      <w:proofErr w:type="spellStart"/>
      <w:r w:rsidRPr="00001E1F">
        <w:rPr>
          <w:rFonts w:ascii="Arial" w:hAnsi="Arial"/>
          <w:color w:val="000000" w:themeColor="text1"/>
          <w:sz w:val="22"/>
          <w:lang w:val="sk-SK"/>
        </w:rPr>
        <w:t>Throttle</w:t>
      </w:r>
      <w:proofErr w:type="spellEnd"/>
      <w:r w:rsidRPr="00001E1F">
        <w:rPr>
          <w:rFonts w:ascii="Arial" w:hAnsi="Arial"/>
          <w:color w:val="000000" w:themeColor="text1"/>
          <w:sz w:val="22"/>
          <w:lang w:val="sk-SK"/>
        </w:rPr>
        <w:t xml:space="preserve"> By </w:t>
      </w:r>
      <w:proofErr w:type="spellStart"/>
      <w:r w:rsidRPr="00001E1F">
        <w:rPr>
          <w:rFonts w:ascii="Arial" w:hAnsi="Arial"/>
          <w:color w:val="000000" w:themeColor="text1"/>
          <w:sz w:val="22"/>
          <w:lang w:val="sk-SK"/>
        </w:rPr>
        <w:t>Wire</w:t>
      </w:r>
      <w:proofErr w:type="spellEnd"/>
      <w:r w:rsidRPr="00001E1F">
        <w:rPr>
          <w:rFonts w:ascii="Arial" w:hAnsi="Arial"/>
          <w:color w:val="000000" w:themeColor="text1"/>
          <w:sz w:val="22"/>
          <w:lang w:val="sk-SK"/>
        </w:rPr>
        <w:t xml:space="preserve"> – TBW) a elektronického vstrekovania paliva PGM-FI a je vybavený 7-litrovou vzduchovou komorou. K spokojnosti pri jazde prispieva zvuk, ktorý bol pre pásmo do 4 000 otáčok vďaka oválnemu tlmiču výfuku s objemom 5,3 litra vyladený s dôrazom na hlboké, </w:t>
      </w:r>
      <w:r w:rsidRPr="00001E1F">
        <w:rPr>
          <w:rFonts w:ascii="Arial" w:hAnsi="Arial"/>
          <w:sz w:val="22"/>
          <w:lang w:val="sk-SK"/>
        </w:rPr>
        <w:t>nízkofrekvenčné pulzy, ktoré s rastúcimi otáčkami prechádzajú do výraznejších vysokofrekvenčných tónov.</w:t>
      </w:r>
    </w:p>
    <w:p w14:paraId="222DD097" w14:textId="77777777" w:rsidR="00D93602" w:rsidRPr="00001E1F" w:rsidRDefault="00D93602" w:rsidP="00D93602">
      <w:pPr>
        <w:rPr>
          <w:rFonts w:ascii="Arial" w:hAnsi="Arial" w:cs="Arial"/>
          <w:color w:val="000000" w:themeColor="text1"/>
          <w:sz w:val="22"/>
          <w:szCs w:val="22"/>
          <w:lang w:val="sk-SK"/>
        </w:rPr>
      </w:pPr>
    </w:p>
    <w:p w14:paraId="52A7E9F3"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 xml:space="preserve">Architektúra motora zostala v porovnaní s verziou pre </w:t>
      </w:r>
      <w:proofErr w:type="spellStart"/>
      <w:r w:rsidRPr="00001E1F">
        <w:rPr>
          <w:rFonts w:ascii="Arial" w:hAnsi="Arial"/>
          <w:color w:val="000000" w:themeColor="text1"/>
          <w:sz w:val="22"/>
          <w:lang w:val="sk-SK"/>
        </w:rPr>
        <w:t>Africa</w:t>
      </w:r>
      <w:proofErr w:type="spellEnd"/>
      <w:r w:rsidRPr="00001E1F">
        <w:rPr>
          <w:rFonts w:ascii="Arial" w:hAnsi="Arial"/>
          <w:color w:val="000000" w:themeColor="text1"/>
          <w:sz w:val="22"/>
          <w:lang w:val="sk-SK"/>
        </w:rPr>
        <w:t xml:space="preserve"> </w:t>
      </w:r>
      <w:proofErr w:type="spellStart"/>
      <w:r w:rsidRPr="00001E1F">
        <w:rPr>
          <w:rFonts w:ascii="Arial" w:hAnsi="Arial"/>
          <w:color w:val="000000" w:themeColor="text1"/>
          <w:sz w:val="22"/>
          <w:lang w:val="sk-SK"/>
        </w:rPr>
        <w:t>Twin</w:t>
      </w:r>
      <w:proofErr w:type="spellEnd"/>
      <w:r w:rsidRPr="00001E1F">
        <w:rPr>
          <w:rFonts w:ascii="Arial" w:hAnsi="Arial"/>
          <w:color w:val="000000" w:themeColor="text1"/>
          <w:sz w:val="22"/>
          <w:lang w:val="sk-SK"/>
        </w:rPr>
        <w:t xml:space="preserve"> nezmenená. Kľuková skriňa je delená vertikálne, vodné čerpadlo je umiestnené v puzdre spojky, zatiaľ čo termostat je integrovaný v hlave valcov. Motory pre manuálnu aj DCT verziu majú rovnakú kľukovú skriňu a líšia sa iba niekoľkými vonkajšími detailmi. Sekundárne vibrácie sú eliminované </w:t>
      </w:r>
      <w:proofErr w:type="spellStart"/>
      <w:r w:rsidRPr="00001E1F">
        <w:rPr>
          <w:rFonts w:ascii="Arial" w:hAnsi="Arial"/>
          <w:color w:val="000000" w:themeColor="text1"/>
          <w:sz w:val="22"/>
          <w:lang w:val="sk-SK"/>
        </w:rPr>
        <w:t>protibežným</w:t>
      </w:r>
      <w:proofErr w:type="spellEnd"/>
      <w:r w:rsidRPr="00001E1F">
        <w:rPr>
          <w:rFonts w:ascii="Arial" w:hAnsi="Arial"/>
          <w:color w:val="000000" w:themeColor="text1"/>
          <w:sz w:val="22"/>
          <w:lang w:val="sk-SK"/>
        </w:rPr>
        <w:t xml:space="preserve"> pohybom piestov, zatiaľ čo primárne </w:t>
      </w:r>
      <w:proofErr w:type="spellStart"/>
      <w:r w:rsidRPr="00001E1F">
        <w:rPr>
          <w:rFonts w:ascii="Arial" w:hAnsi="Arial"/>
          <w:color w:val="000000" w:themeColor="text1"/>
          <w:sz w:val="22"/>
          <w:lang w:val="sk-SK"/>
        </w:rPr>
        <w:t>inerciálne</w:t>
      </w:r>
      <w:proofErr w:type="spellEnd"/>
      <w:r w:rsidRPr="00001E1F">
        <w:rPr>
          <w:rFonts w:ascii="Arial" w:hAnsi="Arial"/>
          <w:color w:val="000000" w:themeColor="text1"/>
          <w:sz w:val="22"/>
          <w:lang w:val="sk-SK"/>
        </w:rPr>
        <w:t xml:space="preserve"> a mechanické vibrácie sú vyvažované pomocou dvojosových </w:t>
      </w:r>
      <w:proofErr w:type="spellStart"/>
      <w:r w:rsidRPr="00001E1F">
        <w:rPr>
          <w:rFonts w:ascii="Arial" w:hAnsi="Arial"/>
          <w:color w:val="000000" w:themeColor="text1"/>
          <w:sz w:val="22"/>
          <w:lang w:val="sk-SK"/>
        </w:rPr>
        <w:t>vyvažovacích</w:t>
      </w:r>
      <w:proofErr w:type="spellEnd"/>
      <w:r w:rsidRPr="00001E1F">
        <w:rPr>
          <w:rFonts w:ascii="Arial" w:hAnsi="Arial"/>
          <w:color w:val="000000" w:themeColor="text1"/>
          <w:sz w:val="22"/>
          <w:lang w:val="sk-SK"/>
        </w:rPr>
        <w:t xml:space="preserve"> hriadeľov. Vodné a olejové čerpadlo je poháňané </w:t>
      </w:r>
      <w:proofErr w:type="spellStart"/>
      <w:r w:rsidRPr="00001E1F">
        <w:rPr>
          <w:rFonts w:ascii="Arial" w:hAnsi="Arial"/>
          <w:color w:val="000000" w:themeColor="text1"/>
          <w:sz w:val="22"/>
          <w:lang w:val="sk-SK"/>
        </w:rPr>
        <w:t>vyvažovacím</w:t>
      </w:r>
      <w:proofErr w:type="spellEnd"/>
      <w:r w:rsidRPr="00001E1F">
        <w:rPr>
          <w:rFonts w:ascii="Arial" w:hAnsi="Arial"/>
          <w:color w:val="000000" w:themeColor="text1"/>
          <w:sz w:val="22"/>
          <w:lang w:val="sk-SK"/>
        </w:rPr>
        <w:t xml:space="preserve"> hriadeľom.  </w:t>
      </w:r>
    </w:p>
    <w:p w14:paraId="0EC6F8DB" w14:textId="77777777" w:rsidR="00D93602" w:rsidRPr="00001E1F" w:rsidRDefault="00D93602" w:rsidP="00D93602">
      <w:pPr>
        <w:rPr>
          <w:rFonts w:ascii="Arial" w:hAnsi="Arial" w:cs="Arial"/>
          <w:color w:val="000000" w:themeColor="text1"/>
          <w:sz w:val="22"/>
          <w:szCs w:val="22"/>
          <w:lang w:val="sk-SK"/>
        </w:rPr>
      </w:pPr>
    </w:p>
    <w:p w14:paraId="02459A6A" w14:textId="77777777" w:rsidR="00D93602" w:rsidRPr="00001E1F" w:rsidRDefault="00D93602" w:rsidP="00D93602">
      <w:pPr>
        <w:rPr>
          <w:rFonts w:ascii="Arial" w:hAnsi="Arial" w:cs="Arial"/>
          <w:color w:val="000000" w:themeColor="text1"/>
          <w:sz w:val="22"/>
          <w:szCs w:val="22"/>
          <w:lang w:val="sk-SK"/>
        </w:rPr>
      </w:pPr>
      <w:r w:rsidRPr="00001E1F">
        <w:rPr>
          <w:rFonts w:ascii="Arial" w:hAnsi="Arial"/>
          <w:color w:val="000000" w:themeColor="text1"/>
          <w:sz w:val="22"/>
          <w:lang w:val="sk-SK"/>
        </w:rPr>
        <w:t>Snímač na kľukovom hriadeli so zubmi rozmiestenými v intervaloch 10° riadi detekciu vynechania zapaľovania, čo je dôležité pre plnenie požiadaviek OBD2/EURO5. Senzory lineárneho prúdenia spalín (</w:t>
      </w:r>
      <w:proofErr w:type="spellStart"/>
      <w:r w:rsidRPr="00001E1F">
        <w:rPr>
          <w:rFonts w:ascii="Arial" w:hAnsi="Arial"/>
          <w:color w:val="000000" w:themeColor="text1"/>
          <w:sz w:val="22"/>
          <w:lang w:val="sk-SK"/>
        </w:rPr>
        <w:t>Linear</w:t>
      </w:r>
      <w:proofErr w:type="spellEnd"/>
      <w:r w:rsidRPr="00001E1F">
        <w:rPr>
          <w:rFonts w:ascii="Arial" w:hAnsi="Arial"/>
          <w:color w:val="000000" w:themeColor="text1"/>
          <w:sz w:val="22"/>
          <w:lang w:val="sk-SK"/>
        </w:rPr>
        <w:t xml:space="preserve"> Air </w:t>
      </w:r>
      <w:proofErr w:type="spellStart"/>
      <w:r w:rsidRPr="00001E1F">
        <w:rPr>
          <w:rFonts w:ascii="Arial" w:hAnsi="Arial"/>
          <w:color w:val="000000" w:themeColor="text1"/>
          <w:sz w:val="22"/>
          <w:lang w:val="sk-SK"/>
        </w:rPr>
        <w:t>Flow</w:t>
      </w:r>
      <w:proofErr w:type="spellEnd"/>
      <w:r w:rsidRPr="00001E1F">
        <w:rPr>
          <w:rFonts w:ascii="Arial" w:hAnsi="Arial"/>
          <w:color w:val="000000" w:themeColor="text1"/>
          <w:sz w:val="22"/>
          <w:lang w:val="sk-SK"/>
        </w:rPr>
        <w:t xml:space="preserve"> – LAF) umiestnené vo zvodoch, ktoré sú na plnenie normy EURO5 nutné, poskytujú presné údaje o zložení zmesi vzduchu a paliva.</w:t>
      </w:r>
    </w:p>
    <w:p w14:paraId="43419878" w14:textId="77777777" w:rsidR="00D93602" w:rsidRPr="00001E1F" w:rsidRDefault="00D93602" w:rsidP="00D93602">
      <w:pPr>
        <w:rPr>
          <w:rFonts w:ascii="Arial" w:eastAsia="Times New Roman" w:hAnsi="Arial" w:cs="Arial"/>
          <w:color w:val="292929"/>
          <w:sz w:val="22"/>
          <w:szCs w:val="22"/>
          <w:lang w:val="sk-SK"/>
        </w:rPr>
      </w:pPr>
    </w:p>
    <w:p w14:paraId="468303C5" w14:textId="77777777" w:rsidR="00D93602" w:rsidRPr="00001E1F" w:rsidRDefault="00D93602" w:rsidP="00D93602">
      <w:pPr>
        <w:rPr>
          <w:rFonts w:ascii="Arial" w:hAnsi="Arial" w:cs="Arial"/>
          <w:color w:val="000000" w:themeColor="text1"/>
          <w:sz w:val="22"/>
          <w:szCs w:val="22"/>
          <w:lang w:val="sk-SK"/>
        </w:rPr>
      </w:pPr>
    </w:p>
    <w:p w14:paraId="2B3474AF" w14:textId="77777777" w:rsidR="00D93602" w:rsidRPr="00001E1F" w:rsidRDefault="00D93602" w:rsidP="00D93602">
      <w:pPr>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lastRenderedPageBreak/>
        <w:t>3.3 Motor a elektronika</w:t>
      </w:r>
    </w:p>
    <w:p w14:paraId="166D286E" w14:textId="77777777" w:rsidR="00D93602" w:rsidRPr="00001E1F" w:rsidRDefault="00D93602" w:rsidP="00D93602">
      <w:pPr>
        <w:rPr>
          <w:rFonts w:ascii="Arial" w:hAnsi="Arial" w:cs="Arial"/>
          <w:color w:val="000000" w:themeColor="text1"/>
          <w:sz w:val="22"/>
          <w:szCs w:val="22"/>
          <w:lang w:val="sk-SK"/>
        </w:rPr>
      </w:pPr>
    </w:p>
    <w:p w14:paraId="74B4C90B" w14:textId="77777777" w:rsidR="00D93602" w:rsidRPr="00001E1F" w:rsidRDefault="00D93602" w:rsidP="00D93602">
      <w:pPr>
        <w:pStyle w:val="Odsekzoznamu"/>
        <w:numPr>
          <w:ilvl w:val="0"/>
          <w:numId w:val="6"/>
        </w:numPr>
        <w:rPr>
          <w:rFonts w:ascii="Arial" w:hAnsi="Arial" w:cs="Arial"/>
          <w:b/>
          <w:i/>
          <w:sz w:val="22"/>
          <w:szCs w:val="22"/>
          <w:lang w:val="sk-SK"/>
        </w:rPr>
      </w:pPr>
      <w:r w:rsidRPr="00001E1F">
        <w:rPr>
          <w:rFonts w:ascii="Arial" w:hAnsi="Arial"/>
          <w:b/>
          <w:i/>
          <w:sz w:val="22"/>
          <w:bdr w:val="none" w:sz="0" w:space="0" w:color="auto" w:frame="1"/>
          <w:lang w:val="sk-SK"/>
        </w:rPr>
        <w:t>3 štandardné jazdné režimy plus nastaviteľný používateľský režim USER</w:t>
      </w:r>
    </w:p>
    <w:p w14:paraId="569196F7" w14:textId="77777777" w:rsidR="00D93602" w:rsidRPr="00001E1F" w:rsidRDefault="00D93602" w:rsidP="00D93602">
      <w:pPr>
        <w:pStyle w:val="Odsekzoznamu"/>
        <w:numPr>
          <w:ilvl w:val="0"/>
          <w:numId w:val="6"/>
        </w:numPr>
        <w:rPr>
          <w:rFonts w:ascii="Arial" w:hAnsi="Arial" w:cs="Arial"/>
          <w:b/>
          <w:i/>
          <w:sz w:val="22"/>
          <w:szCs w:val="22"/>
          <w:lang w:val="sk-SK"/>
        </w:rPr>
      </w:pPr>
      <w:r w:rsidRPr="00001E1F">
        <w:rPr>
          <w:rFonts w:ascii="Arial" w:hAnsi="Arial"/>
          <w:b/>
          <w:i/>
          <w:sz w:val="22"/>
          <w:bdr w:val="none" w:sz="0" w:space="0" w:color="auto" w:frame="1"/>
          <w:lang w:val="sk-SK"/>
        </w:rPr>
        <w:t>3-úrovňový systém nastaviteľnej kontroly trakcie a systém na zamedzenie dvíhania predného kolesa</w:t>
      </w:r>
    </w:p>
    <w:p w14:paraId="2A597832" w14:textId="77777777" w:rsidR="00D93602" w:rsidRPr="00001E1F" w:rsidRDefault="00D93602" w:rsidP="00D93602">
      <w:pPr>
        <w:pStyle w:val="Odsekzoznamu"/>
        <w:rPr>
          <w:rFonts w:ascii="Arial" w:eastAsia="Times New Roman" w:hAnsi="Arial" w:cs="Arial"/>
          <w:sz w:val="22"/>
          <w:szCs w:val="22"/>
          <w:lang w:val="sk-SK"/>
        </w:rPr>
      </w:pPr>
    </w:p>
    <w:p w14:paraId="4564D04F" w14:textId="77777777" w:rsidR="00D93602" w:rsidRPr="00001E1F" w:rsidRDefault="00D93602" w:rsidP="00D93602">
      <w:pPr>
        <w:rPr>
          <w:rFonts w:ascii="Arial" w:hAnsi="Arial" w:cs="Arial"/>
          <w:sz w:val="22"/>
          <w:szCs w:val="22"/>
          <w:lang w:val="sk-SK"/>
        </w:rPr>
      </w:pPr>
      <w:r w:rsidRPr="00001E1F">
        <w:rPr>
          <w:rFonts w:ascii="Arial" w:hAnsi="Arial"/>
          <w:sz w:val="22"/>
          <w:lang w:val="sk-SK"/>
        </w:rPr>
        <w:t>Elektronicky riadená škrtiaca klapka TBW umožňuje ovládať výkon a charakter motora aj úroveň zásahu systému nastaviteľnej kontroly trakcie (HSTC) a systému na zamedzenie dvíhania predného kolesa (</w:t>
      </w:r>
      <w:proofErr w:type="spellStart"/>
      <w:r w:rsidRPr="00001E1F">
        <w:rPr>
          <w:rFonts w:ascii="Arial" w:hAnsi="Arial"/>
          <w:sz w:val="22"/>
          <w:lang w:val="sk-SK"/>
        </w:rPr>
        <w:t>Wheelie</w:t>
      </w:r>
      <w:proofErr w:type="spellEnd"/>
      <w:r w:rsidRPr="00001E1F">
        <w:rPr>
          <w:rFonts w:ascii="Arial" w:hAnsi="Arial"/>
          <w:sz w:val="22"/>
          <w:lang w:val="sk-SK"/>
        </w:rPr>
        <w:t xml:space="preserve"> </w:t>
      </w:r>
      <w:proofErr w:type="spellStart"/>
      <w:r w:rsidRPr="00001E1F">
        <w:rPr>
          <w:rFonts w:ascii="Arial" w:hAnsi="Arial"/>
          <w:sz w:val="22"/>
          <w:lang w:val="sk-SK"/>
        </w:rPr>
        <w:t>Control</w:t>
      </w:r>
      <w:proofErr w:type="spellEnd"/>
      <w:r w:rsidRPr="00001E1F">
        <w:rPr>
          <w:rFonts w:ascii="Arial" w:hAnsi="Arial"/>
          <w:sz w:val="22"/>
          <w:lang w:val="sk-SK"/>
        </w:rPr>
        <w:t>). Jazdec môže zvoliť jeden z 3 prednastavených režimov, ktoré sú určené pre rôzne typy jazdných podmienok. Režim sa vyberá tlačidlami na ľavej rukoväti; pri zásahu systému HSTC sa na prístrojovom paneli rozsvieti kontrolka.</w:t>
      </w:r>
    </w:p>
    <w:p w14:paraId="47983EBD" w14:textId="77777777" w:rsidR="00D93602" w:rsidRPr="00001E1F" w:rsidRDefault="00D93602" w:rsidP="00D93602">
      <w:pPr>
        <w:rPr>
          <w:rFonts w:ascii="Arial" w:hAnsi="Arial" w:cs="Arial"/>
          <w:sz w:val="22"/>
          <w:szCs w:val="22"/>
          <w:lang w:val="sk-SK"/>
        </w:rPr>
      </w:pPr>
    </w:p>
    <w:p w14:paraId="36ABC2E9"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Režim </w:t>
      </w:r>
      <w:r w:rsidRPr="00001E1F">
        <w:rPr>
          <w:rFonts w:ascii="Arial" w:hAnsi="Arial"/>
          <w:b/>
          <w:sz w:val="22"/>
          <w:lang w:val="sk-SK"/>
        </w:rPr>
        <w:t>STANDARD</w:t>
      </w:r>
      <w:r w:rsidRPr="00001E1F">
        <w:rPr>
          <w:rFonts w:ascii="Arial" w:hAnsi="Arial"/>
          <w:sz w:val="22"/>
          <w:lang w:val="sk-SK"/>
        </w:rPr>
        <w:t xml:space="preserve"> ponúka strednú úroveň výkonu motora, brzdenia motorom a miery zásahov systémov </w:t>
      </w:r>
      <w:proofErr w:type="spellStart"/>
      <w:r w:rsidRPr="00001E1F">
        <w:rPr>
          <w:rFonts w:ascii="Arial" w:hAnsi="Arial"/>
          <w:sz w:val="22"/>
          <w:lang w:val="sk-SK"/>
        </w:rPr>
        <w:t>Wheelie</w:t>
      </w:r>
      <w:proofErr w:type="spellEnd"/>
      <w:r w:rsidRPr="00001E1F">
        <w:rPr>
          <w:rFonts w:ascii="Arial" w:hAnsi="Arial"/>
          <w:sz w:val="22"/>
          <w:lang w:val="sk-SK"/>
        </w:rPr>
        <w:t xml:space="preserve"> </w:t>
      </w:r>
      <w:proofErr w:type="spellStart"/>
      <w:r w:rsidRPr="00001E1F">
        <w:rPr>
          <w:rFonts w:ascii="Arial" w:hAnsi="Arial"/>
          <w:sz w:val="22"/>
          <w:lang w:val="sk-SK"/>
        </w:rPr>
        <w:t>Control</w:t>
      </w:r>
      <w:proofErr w:type="spellEnd"/>
      <w:r w:rsidRPr="00001E1F">
        <w:rPr>
          <w:rFonts w:ascii="Arial" w:hAnsi="Arial"/>
          <w:sz w:val="22"/>
          <w:lang w:val="sk-SK"/>
        </w:rPr>
        <w:t>/HSTC, čo je zárukou uvoľnenej jazdy pri nízkych otáčkach a v nižších rýchlostiach. S rastúcimi otáčkami Rebel postupne uvoľňuje opraty svojho výkonu.</w:t>
      </w:r>
    </w:p>
    <w:p w14:paraId="76612DD9" w14:textId="77777777" w:rsidR="00D93602" w:rsidRPr="00001E1F" w:rsidRDefault="00D93602" w:rsidP="00D93602">
      <w:pPr>
        <w:rPr>
          <w:rFonts w:ascii="Arial" w:hAnsi="Arial" w:cs="Arial"/>
          <w:sz w:val="22"/>
          <w:szCs w:val="22"/>
          <w:lang w:val="sk-SK"/>
        </w:rPr>
      </w:pPr>
    </w:p>
    <w:p w14:paraId="0928C96F"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Režim </w:t>
      </w:r>
      <w:r w:rsidRPr="00001E1F">
        <w:rPr>
          <w:rFonts w:ascii="Arial" w:hAnsi="Arial"/>
          <w:b/>
          <w:sz w:val="22"/>
          <w:lang w:val="sk-SK"/>
        </w:rPr>
        <w:t>RAIN</w:t>
      </w:r>
      <w:r w:rsidRPr="00001E1F">
        <w:rPr>
          <w:rFonts w:ascii="Arial" w:hAnsi="Arial"/>
          <w:sz w:val="22"/>
          <w:lang w:val="sk-SK"/>
        </w:rPr>
        <w:t xml:space="preserve"> sa vyznačuje nižším výkonom motora a obmedzeným brzdením motorom, ktoré sú spoločne s </w:t>
      </w:r>
      <w:r w:rsidRPr="00001E1F">
        <w:rPr>
          <w:rFonts w:ascii="Arial" w:hAnsi="Arial"/>
          <w:color w:val="000000" w:themeColor="text1"/>
          <w:sz w:val="22"/>
          <w:lang w:val="sk-SK"/>
        </w:rPr>
        <w:t xml:space="preserve">vysokou častosťou zásahov systémov </w:t>
      </w:r>
      <w:proofErr w:type="spellStart"/>
      <w:r w:rsidRPr="00001E1F">
        <w:rPr>
          <w:rFonts w:ascii="Arial" w:hAnsi="Arial"/>
          <w:sz w:val="22"/>
          <w:lang w:val="sk-SK"/>
        </w:rPr>
        <w:t>Wheelie</w:t>
      </w:r>
      <w:proofErr w:type="spellEnd"/>
      <w:r w:rsidRPr="00001E1F">
        <w:rPr>
          <w:rFonts w:ascii="Arial" w:hAnsi="Arial"/>
          <w:sz w:val="22"/>
          <w:lang w:val="sk-SK"/>
        </w:rPr>
        <w:t xml:space="preserve"> </w:t>
      </w:r>
      <w:proofErr w:type="spellStart"/>
      <w:r w:rsidRPr="00001E1F">
        <w:rPr>
          <w:rFonts w:ascii="Arial" w:hAnsi="Arial"/>
          <w:sz w:val="22"/>
          <w:lang w:val="sk-SK"/>
        </w:rPr>
        <w:t>Control</w:t>
      </w:r>
      <w:proofErr w:type="spellEnd"/>
      <w:r w:rsidRPr="00001E1F">
        <w:rPr>
          <w:rFonts w:ascii="Arial" w:hAnsi="Arial"/>
          <w:sz w:val="22"/>
          <w:lang w:val="sk-SK"/>
        </w:rPr>
        <w:t xml:space="preserve"> a HSTC zárukou uvoľnenej jazdy a istoty na mokrom a klzkom povrchu.</w:t>
      </w:r>
    </w:p>
    <w:p w14:paraId="7CC45481" w14:textId="77777777" w:rsidR="00D93602" w:rsidRPr="00001E1F" w:rsidRDefault="00D93602" w:rsidP="00D93602">
      <w:pPr>
        <w:rPr>
          <w:rFonts w:ascii="Arial" w:hAnsi="Arial" w:cs="Arial"/>
          <w:sz w:val="22"/>
          <w:szCs w:val="22"/>
          <w:lang w:val="sk-SK"/>
        </w:rPr>
      </w:pPr>
    </w:p>
    <w:p w14:paraId="12EAC703"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Režim </w:t>
      </w:r>
      <w:r w:rsidRPr="00001E1F">
        <w:rPr>
          <w:rFonts w:ascii="Arial" w:hAnsi="Arial"/>
          <w:b/>
          <w:sz w:val="22"/>
          <w:lang w:val="sk-SK"/>
        </w:rPr>
        <w:t>SPORT</w:t>
      </w:r>
      <w:r w:rsidRPr="00001E1F">
        <w:rPr>
          <w:rFonts w:ascii="Arial" w:hAnsi="Arial"/>
          <w:sz w:val="22"/>
          <w:lang w:val="sk-SK"/>
        </w:rPr>
        <w:t xml:space="preserve"> sa vyznačuje agresívnym prísunom výkonu motora a štandardnou úrovňou brzdenia motorom, čo spoločne s obmedzenými zásahmi systémov </w:t>
      </w:r>
      <w:proofErr w:type="spellStart"/>
      <w:r w:rsidRPr="00001E1F">
        <w:rPr>
          <w:rFonts w:ascii="Arial" w:hAnsi="Arial"/>
          <w:sz w:val="22"/>
          <w:lang w:val="sk-SK"/>
        </w:rPr>
        <w:t>Wheelie</w:t>
      </w:r>
      <w:proofErr w:type="spellEnd"/>
      <w:r w:rsidRPr="00001E1F">
        <w:rPr>
          <w:rFonts w:ascii="Arial" w:hAnsi="Arial"/>
          <w:sz w:val="22"/>
          <w:lang w:val="sk-SK"/>
        </w:rPr>
        <w:t xml:space="preserve"> </w:t>
      </w:r>
      <w:proofErr w:type="spellStart"/>
      <w:r w:rsidRPr="00001E1F">
        <w:rPr>
          <w:rFonts w:ascii="Arial" w:hAnsi="Arial"/>
          <w:sz w:val="22"/>
          <w:lang w:val="sk-SK"/>
        </w:rPr>
        <w:t>Control</w:t>
      </w:r>
      <w:proofErr w:type="spellEnd"/>
      <w:r w:rsidRPr="00001E1F">
        <w:rPr>
          <w:rFonts w:ascii="Arial" w:hAnsi="Arial"/>
          <w:sz w:val="22"/>
          <w:lang w:val="sk-SK"/>
        </w:rPr>
        <w:t xml:space="preserve"> a HSTC umožňuje využiť maximálny výkon.</w:t>
      </w:r>
    </w:p>
    <w:p w14:paraId="53E1722A" w14:textId="77777777" w:rsidR="00D93602" w:rsidRPr="00001E1F" w:rsidRDefault="00D93602" w:rsidP="00D93602">
      <w:pPr>
        <w:rPr>
          <w:rFonts w:ascii="Arial" w:hAnsi="Arial" w:cs="Arial"/>
          <w:sz w:val="22"/>
          <w:szCs w:val="22"/>
          <w:lang w:val="sk-SK"/>
        </w:rPr>
      </w:pPr>
    </w:p>
    <w:p w14:paraId="0AE59851"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V režime </w:t>
      </w:r>
      <w:r w:rsidRPr="00001E1F">
        <w:rPr>
          <w:rFonts w:ascii="Arial" w:hAnsi="Arial"/>
          <w:b/>
          <w:sz w:val="22"/>
          <w:lang w:val="sk-SK"/>
        </w:rPr>
        <w:t>USER</w:t>
      </w:r>
      <w:r w:rsidRPr="00001E1F">
        <w:rPr>
          <w:rFonts w:ascii="Arial" w:hAnsi="Arial"/>
          <w:sz w:val="22"/>
          <w:lang w:val="sk-SK"/>
        </w:rPr>
        <w:t xml:space="preserve"> si môže používateľ jednotlivé parametre nastaviť podľa svojich požiadaviek. Po nastavení sa režim USER automaticky uloží, takže nie je potrebné všetko znovu nastavovať pri každom zapnutí zapaľovania.</w:t>
      </w:r>
    </w:p>
    <w:p w14:paraId="251113D9" w14:textId="77777777" w:rsidR="00D93602" w:rsidRPr="00001E1F" w:rsidRDefault="00D93602" w:rsidP="00D93602">
      <w:pPr>
        <w:rPr>
          <w:rFonts w:ascii="Arial" w:eastAsia="Times New Roman" w:hAnsi="Arial" w:cs="Arial"/>
          <w:sz w:val="22"/>
          <w:szCs w:val="22"/>
          <w:lang w:val="sk-SK"/>
        </w:rPr>
      </w:pPr>
    </w:p>
    <w:p w14:paraId="1B333D0F" w14:textId="77777777" w:rsidR="00D93602" w:rsidRPr="00001E1F" w:rsidRDefault="00D93602" w:rsidP="00D93602">
      <w:pPr>
        <w:rPr>
          <w:rFonts w:ascii="Arial" w:hAnsi="Arial" w:cs="Arial"/>
          <w:b/>
          <w:color w:val="000000" w:themeColor="text1"/>
          <w:sz w:val="22"/>
          <w:szCs w:val="22"/>
          <w:u w:val="single"/>
          <w:lang w:val="sk-SK"/>
        </w:rPr>
      </w:pPr>
    </w:p>
    <w:p w14:paraId="17BA1808" w14:textId="77777777" w:rsidR="00D93602" w:rsidRPr="00001E1F" w:rsidRDefault="00D93602" w:rsidP="00D93602">
      <w:pPr>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t xml:space="preserve">3.4 </w:t>
      </w:r>
      <w:proofErr w:type="spellStart"/>
      <w:r w:rsidRPr="00001E1F">
        <w:rPr>
          <w:rFonts w:ascii="Arial" w:hAnsi="Arial"/>
          <w:b/>
          <w:color w:val="000000" w:themeColor="text1"/>
          <w:sz w:val="22"/>
          <w:u w:val="single"/>
          <w:lang w:val="sk-SK"/>
        </w:rPr>
        <w:t>Dvojspojková</w:t>
      </w:r>
      <w:proofErr w:type="spellEnd"/>
      <w:r w:rsidRPr="00001E1F">
        <w:rPr>
          <w:rFonts w:ascii="Arial" w:hAnsi="Arial"/>
          <w:b/>
          <w:color w:val="000000" w:themeColor="text1"/>
          <w:sz w:val="22"/>
          <w:u w:val="single"/>
          <w:lang w:val="sk-SK"/>
        </w:rPr>
        <w:t xml:space="preserve"> prevodovka</w:t>
      </w:r>
    </w:p>
    <w:p w14:paraId="5938AB7E" w14:textId="77777777" w:rsidR="00D93602" w:rsidRPr="00001E1F" w:rsidRDefault="00D93602" w:rsidP="00D93602">
      <w:pPr>
        <w:rPr>
          <w:rFonts w:ascii="Arial" w:hAnsi="Arial" w:cs="Arial"/>
          <w:b/>
          <w:color w:val="000000" w:themeColor="text1"/>
          <w:sz w:val="22"/>
          <w:szCs w:val="22"/>
          <w:u w:val="single"/>
          <w:lang w:val="sk-SK" w:eastAsia="ja-JP"/>
        </w:rPr>
      </w:pPr>
    </w:p>
    <w:p w14:paraId="6E17F0A4" w14:textId="77777777" w:rsidR="00D93602" w:rsidRPr="00001E1F" w:rsidRDefault="00D93602" w:rsidP="00D93602">
      <w:pPr>
        <w:pStyle w:val="Odsekzoznamu"/>
        <w:numPr>
          <w:ilvl w:val="0"/>
          <w:numId w:val="7"/>
        </w:numPr>
        <w:rPr>
          <w:rFonts w:ascii="Arial" w:hAnsi="Arial" w:cs="Arial"/>
          <w:b/>
          <w:i/>
          <w:sz w:val="22"/>
          <w:szCs w:val="22"/>
          <w:lang w:val="sk-SK"/>
        </w:rPr>
      </w:pPr>
      <w:r w:rsidRPr="00001E1F">
        <w:rPr>
          <w:rFonts w:ascii="Arial" w:hAnsi="Arial"/>
          <w:b/>
          <w:i/>
          <w:sz w:val="22"/>
          <w:lang w:val="sk-SK"/>
        </w:rPr>
        <w:t>3 štandardné mapy radenia v (automatickom) režime D odrážajú prednastavené jazdné režimy</w:t>
      </w:r>
    </w:p>
    <w:p w14:paraId="2777A4B0" w14:textId="77777777" w:rsidR="00D93602" w:rsidRPr="00001E1F" w:rsidRDefault="00D93602" w:rsidP="00D93602">
      <w:pPr>
        <w:pStyle w:val="Odsekzoznamu"/>
        <w:numPr>
          <w:ilvl w:val="0"/>
          <w:numId w:val="7"/>
        </w:numPr>
        <w:rPr>
          <w:rFonts w:ascii="Arial" w:hAnsi="Arial" w:cs="Arial"/>
          <w:b/>
          <w:i/>
          <w:sz w:val="22"/>
          <w:szCs w:val="22"/>
          <w:lang w:val="sk-SK"/>
        </w:rPr>
      </w:pPr>
      <w:r w:rsidRPr="00001E1F">
        <w:rPr>
          <w:rFonts w:ascii="Arial" w:hAnsi="Arial"/>
          <w:b/>
          <w:i/>
          <w:sz w:val="22"/>
          <w:lang w:val="sk-SK"/>
        </w:rPr>
        <w:t>Možnosť prednastaviť správanie prevodovky v režime USER</w:t>
      </w:r>
    </w:p>
    <w:p w14:paraId="33F5B700" w14:textId="77777777" w:rsidR="00D93602" w:rsidRPr="00001E1F" w:rsidRDefault="00D93602" w:rsidP="00D93602">
      <w:pPr>
        <w:rPr>
          <w:rFonts w:ascii="Arial" w:hAnsi="Arial" w:cs="Arial"/>
          <w:sz w:val="22"/>
          <w:szCs w:val="22"/>
          <w:lang w:val="sk-SK"/>
        </w:rPr>
      </w:pPr>
    </w:p>
    <w:p w14:paraId="747A4447"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Technológia prevodoviek DCT značky Honda vstupuje do jedenásteho roku svojej sériovej výroby. Od roku 2010 sa v Európe predalo vyše 140 000 motocyklov vybavených prevodovkou DCT. Táto prevodovka sa vyznačuje plynulým a spoľahlivým radením, na ktoré si jazdec veľmi rýchlo zvykne. Využíva dve spojky: jednu na rozjazd a pre 1., 3. a 5. rýchlostný stupeň a druhú pre 2., 4. a 6. rýchlostný stupeň. Hlavný hriadeľ jednej spojky sa nachádza vnútri druhého, čo umožnilo dosiahnuť veľmi kompaktné rozmery. </w:t>
      </w:r>
    </w:p>
    <w:p w14:paraId="119A4A5D" w14:textId="77777777" w:rsidR="00D93602" w:rsidRPr="00001E1F" w:rsidRDefault="00D93602" w:rsidP="00D93602">
      <w:pPr>
        <w:rPr>
          <w:rFonts w:ascii="Arial" w:hAnsi="Arial" w:cs="Arial"/>
          <w:sz w:val="22"/>
          <w:szCs w:val="22"/>
          <w:lang w:val="sk-SK"/>
        </w:rPr>
      </w:pPr>
    </w:p>
    <w:p w14:paraId="67237AEB"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Každá spojka je nezávisle riadená vlastným </w:t>
      </w:r>
      <w:proofErr w:type="spellStart"/>
      <w:r w:rsidRPr="00001E1F">
        <w:rPr>
          <w:rFonts w:ascii="Arial" w:hAnsi="Arial"/>
          <w:sz w:val="22"/>
          <w:lang w:val="sk-SK"/>
        </w:rPr>
        <w:t>elektrohydraulickým</w:t>
      </w:r>
      <w:proofErr w:type="spellEnd"/>
      <w:r w:rsidRPr="00001E1F">
        <w:rPr>
          <w:rFonts w:ascii="Arial" w:hAnsi="Arial"/>
          <w:sz w:val="22"/>
          <w:lang w:val="sk-SK"/>
        </w:rPr>
        <w:t xml:space="preserve"> okruhom. Pri radení systém predvolí požadovaný rýchlostný stupeň pomocou spojky, ktorá sa v danom okamihu nepoužíva. Prvá spojka sa následne elektronicky odpojí a v rovnakom okamihu sa pripojí spojka druhá.</w:t>
      </w:r>
    </w:p>
    <w:p w14:paraId="572F7EDC" w14:textId="77777777" w:rsidR="00D93602" w:rsidRPr="00001E1F" w:rsidRDefault="00D93602" w:rsidP="00D93602">
      <w:pPr>
        <w:rPr>
          <w:rFonts w:ascii="Arial" w:hAnsi="Arial" w:cs="Arial"/>
          <w:sz w:val="22"/>
          <w:szCs w:val="22"/>
          <w:lang w:val="sk-SK"/>
        </w:rPr>
      </w:pPr>
      <w:r w:rsidRPr="00001E1F">
        <w:rPr>
          <w:rFonts w:ascii="Arial" w:hAnsi="Arial"/>
          <w:sz w:val="22"/>
          <w:lang w:val="sk-SK"/>
        </w:rPr>
        <w:t> </w:t>
      </w:r>
    </w:p>
    <w:p w14:paraId="54229091" w14:textId="3ED3366D" w:rsidR="00D93602" w:rsidRPr="00001E1F" w:rsidRDefault="00D93602" w:rsidP="00D93602">
      <w:pPr>
        <w:rPr>
          <w:rFonts w:ascii="Arial" w:hAnsi="Arial" w:cs="Arial"/>
          <w:sz w:val="22"/>
          <w:szCs w:val="22"/>
          <w:lang w:val="sk-SK"/>
        </w:rPr>
      </w:pPr>
      <w:r w:rsidRPr="00001E1F">
        <w:rPr>
          <w:rFonts w:ascii="Arial" w:hAnsi="Arial"/>
          <w:sz w:val="22"/>
          <w:lang w:val="sk-SK"/>
        </w:rPr>
        <w:t>Výsledkom je konzistentné, rýchle a plynulé radenie. Tým, že dve spojky prera</w:t>
      </w:r>
      <w:r w:rsidR="006433E5">
        <w:rPr>
          <w:rFonts w:ascii="Arial" w:hAnsi="Arial"/>
          <w:sz w:val="22"/>
          <w:lang w:val="sk-SK"/>
        </w:rPr>
        <w:t>ď</w:t>
      </w:r>
      <w:r w:rsidRPr="00001E1F">
        <w:rPr>
          <w:rFonts w:ascii="Arial" w:hAnsi="Arial"/>
          <w:sz w:val="22"/>
          <w:lang w:val="sk-SK"/>
        </w:rPr>
        <w:t xml:space="preserve">ujú z jedného rýchlostného stupňa na ďalší s minimálnym prerušením prenosu hnacej sily na zadné koleso, navyše prakticky odpadajú všetky rázy a pozdĺžne sklony stroja, takže radenie je nielen priame, ale aj hladké. Medzi ďalšie výhody patrí napríklad odolnosť (lebo jednotlivé ozubené kolesá sa nemôžu poškodiť nesprávnym zaradením), nemožnosť preťažiť motor, jednoduchá jazda v mestách či nižšia únava jazdca či uvoľnenie duševnej </w:t>
      </w:r>
      <w:r w:rsidRPr="00001E1F">
        <w:rPr>
          <w:rFonts w:ascii="Arial" w:hAnsi="Arial"/>
          <w:sz w:val="22"/>
          <w:lang w:val="sk-SK"/>
        </w:rPr>
        <w:lastRenderedPageBreak/>
        <w:t>kapacity jazdca, ktorý sa tak môže koncentrovať výhradne na jazdu, ako je správna stopa, zatáčanie, body pre brzdenie a akceleráciu. </w:t>
      </w:r>
    </w:p>
    <w:p w14:paraId="4D10F1ED" w14:textId="77777777" w:rsidR="00D93602" w:rsidRPr="00001E1F" w:rsidRDefault="00D93602" w:rsidP="00D93602">
      <w:pPr>
        <w:rPr>
          <w:rFonts w:ascii="Arial" w:hAnsi="Arial" w:cs="Arial"/>
          <w:sz w:val="22"/>
          <w:szCs w:val="22"/>
          <w:lang w:val="sk-SK"/>
        </w:rPr>
      </w:pPr>
    </w:p>
    <w:p w14:paraId="1E1DF67A" w14:textId="77777777" w:rsidR="00D93602" w:rsidRPr="00001E1F" w:rsidRDefault="00D93602" w:rsidP="00D93602">
      <w:pPr>
        <w:rPr>
          <w:rFonts w:ascii="Arial" w:eastAsia="Times New Roman" w:hAnsi="Arial" w:cs="Arial"/>
          <w:sz w:val="22"/>
          <w:szCs w:val="22"/>
          <w:lang w:val="sk-SK"/>
        </w:rPr>
      </w:pPr>
      <w:bookmarkStart w:id="0" w:name="_Hlk43989123"/>
      <w:r w:rsidRPr="00001E1F">
        <w:rPr>
          <w:rFonts w:ascii="Arial" w:hAnsi="Arial"/>
          <w:sz w:val="22"/>
          <w:lang w:val="sk-SK"/>
        </w:rPr>
        <w:t xml:space="preserve">Systém DCT ponúka dva rôzne spôsoby ovládania – automatický režim s naprogramovanými mapami radenia, ktoré priebežne sledujú rýchlosť jazdy, zvolený rýchlostný stupeň a otáčky motora, a na základe toho rozhodujú o momente preradenia, a ďalej </w:t>
      </w:r>
      <w:r w:rsidRPr="00001E1F">
        <w:rPr>
          <w:rFonts w:ascii="Arial" w:hAnsi="Arial"/>
          <w:sz w:val="22"/>
          <w:bdr w:val="none" w:sz="0" w:space="0" w:color="auto" w:frame="1"/>
          <w:lang w:val="sk-SK"/>
        </w:rPr>
        <w:t>manuálny režim,</w:t>
      </w:r>
      <w:r w:rsidRPr="00001E1F">
        <w:rPr>
          <w:rFonts w:ascii="Arial" w:hAnsi="Arial"/>
          <w:sz w:val="22"/>
          <w:lang w:val="sk-SK"/>
        </w:rPr>
        <w:t xml:space="preserve"> v ktorom môže jazdec sám radiť tlačidlami na ľavej rukoväti. </w:t>
      </w:r>
    </w:p>
    <w:p w14:paraId="7E8576F1" w14:textId="77777777" w:rsidR="00D93602" w:rsidRPr="00001E1F" w:rsidRDefault="00D93602" w:rsidP="00D93602">
      <w:pPr>
        <w:rPr>
          <w:rFonts w:ascii="Arial" w:eastAsia="Times New Roman" w:hAnsi="Arial" w:cs="Arial"/>
          <w:sz w:val="22"/>
          <w:szCs w:val="22"/>
          <w:lang w:val="sk-SK"/>
        </w:rPr>
      </w:pPr>
    </w:p>
    <w:p w14:paraId="6130E679"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Vďaka elektronicky riadenej škrtiacej klapke TBW bolo možné mapy radenia prevodovky DCT prepojiť s 3 jazdnými režimami.  </w:t>
      </w:r>
    </w:p>
    <w:bookmarkEnd w:id="0"/>
    <w:p w14:paraId="2C069197" w14:textId="77777777" w:rsidR="00D93602" w:rsidRPr="00001E1F" w:rsidRDefault="00D93602" w:rsidP="00D93602">
      <w:pPr>
        <w:rPr>
          <w:rFonts w:ascii="Arial" w:hAnsi="Arial" w:cs="Arial"/>
          <w:sz w:val="22"/>
          <w:szCs w:val="22"/>
          <w:lang w:val="sk-SK"/>
        </w:rPr>
      </w:pPr>
    </w:p>
    <w:p w14:paraId="130C1B56" w14:textId="77777777" w:rsidR="00D93602" w:rsidRPr="00001E1F" w:rsidRDefault="00D93602" w:rsidP="00D93602">
      <w:pPr>
        <w:rPr>
          <w:rFonts w:ascii="Arial" w:eastAsia="Times New Roman" w:hAnsi="Arial" w:cs="Arial"/>
          <w:color w:val="292929"/>
          <w:sz w:val="22"/>
          <w:szCs w:val="22"/>
          <w:lang w:val="sk-SK"/>
        </w:rPr>
      </w:pPr>
      <w:r w:rsidRPr="00001E1F">
        <w:rPr>
          <w:rFonts w:ascii="Arial" w:hAnsi="Arial"/>
          <w:sz w:val="22"/>
          <w:lang w:val="sk-SK"/>
        </w:rPr>
        <w:t xml:space="preserve">V režime </w:t>
      </w:r>
      <w:r w:rsidRPr="00001E1F">
        <w:rPr>
          <w:rFonts w:ascii="Arial" w:hAnsi="Arial"/>
          <w:b/>
          <w:sz w:val="22"/>
          <w:lang w:val="sk-SK"/>
        </w:rPr>
        <w:t>STANDARD</w:t>
      </w:r>
      <w:r w:rsidRPr="00001E1F">
        <w:rPr>
          <w:rFonts w:ascii="Arial" w:hAnsi="Arial"/>
          <w:sz w:val="22"/>
          <w:lang w:val="sk-SK"/>
        </w:rPr>
        <w:t xml:space="preserve"> ponúka mapa prevodovky DCT rovnováhu medzi pokojnou jazdou na čo najvyšší rýchlostný stupeň a podraďovaním s dynamickou jazdou vo vysokých otáčkach.</w:t>
      </w:r>
    </w:p>
    <w:p w14:paraId="52815EAD" w14:textId="77777777" w:rsidR="00D93602" w:rsidRPr="00001E1F" w:rsidRDefault="00D93602" w:rsidP="00D93602">
      <w:pPr>
        <w:rPr>
          <w:rFonts w:ascii="Arial" w:eastAsia="Times New Roman" w:hAnsi="Arial" w:cs="Arial"/>
          <w:b/>
          <w:color w:val="292929"/>
          <w:sz w:val="22"/>
          <w:szCs w:val="22"/>
          <w:lang w:val="sk-SK"/>
        </w:rPr>
      </w:pPr>
    </w:p>
    <w:p w14:paraId="4819E1AC" w14:textId="77777777" w:rsidR="00D93602" w:rsidRPr="00001E1F" w:rsidRDefault="00D93602" w:rsidP="00D93602">
      <w:pPr>
        <w:rPr>
          <w:rFonts w:ascii="Arial" w:eastAsia="Times New Roman" w:hAnsi="Arial" w:cs="Arial"/>
          <w:color w:val="292929"/>
          <w:sz w:val="22"/>
          <w:szCs w:val="22"/>
          <w:lang w:val="sk-SK"/>
        </w:rPr>
      </w:pPr>
      <w:r w:rsidRPr="00001E1F">
        <w:rPr>
          <w:rFonts w:ascii="Arial" w:hAnsi="Arial"/>
          <w:color w:val="292929"/>
          <w:sz w:val="22"/>
          <w:lang w:val="sk-SK"/>
        </w:rPr>
        <w:t xml:space="preserve">V režime </w:t>
      </w:r>
      <w:r w:rsidRPr="00001E1F">
        <w:rPr>
          <w:rFonts w:ascii="Arial" w:hAnsi="Arial"/>
          <w:b/>
          <w:color w:val="292929"/>
          <w:sz w:val="22"/>
          <w:lang w:val="sk-SK"/>
        </w:rPr>
        <w:t>RAIN</w:t>
      </w:r>
      <w:r w:rsidRPr="00001E1F">
        <w:rPr>
          <w:rFonts w:ascii="Arial" w:hAnsi="Arial"/>
          <w:color w:val="292929"/>
          <w:sz w:val="22"/>
          <w:lang w:val="sk-SK"/>
        </w:rPr>
        <w:t xml:space="preserve"> systém rýchlejšie radí na vyššie rýchlostné stupne, čím je zaistená hladká jazda.</w:t>
      </w:r>
    </w:p>
    <w:p w14:paraId="23F3609F" w14:textId="77777777" w:rsidR="00D93602" w:rsidRPr="00001E1F" w:rsidRDefault="00D93602" w:rsidP="00D93602">
      <w:pPr>
        <w:rPr>
          <w:rFonts w:ascii="Arial" w:eastAsia="Times New Roman" w:hAnsi="Arial" w:cs="Arial"/>
          <w:color w:val="292929"/>
          <w:sz w:val="22"/>
          <w:szCs w:val="22"/>
          <w:lang w:val="sk-SK"/>
        </w:rPr>
      </w:pPr>
    </w:p>
    <w:p w14:paraId="4ACE8522" w14:textId="77777777" w:rsidR="00D93602" w:rsidRPr="00001E1F" w:rsidRDefault="00D93602" w:rsidP="00D93602">
      <w:pPr>
        <w:rPr>
          <w:rFonts w:ascii="Arial" w:eastAsia="Times New Roman" w:hAnsi="Arial" w:cs="Arial"/>
          <w:color w:val="292929"/>
          <w:sz w:val="22"/>
          <w:szCs w:val="22"/>
          <w:lang w:val="sk-SK"/>
        </w:rPr>
      </w:pPr>
      <w:r w:rsidRPr="00001E1F">
        <w:rPr>
          <w:rFonts w:ascii="Arial" w:hAnsi="Arial"/>
          <w:color w:val="292929"/>
          <w:sz w:val="22"/>
          <w:lang w:val="sk-SK"/>
        </w:rPr>
        <w:t xml:space="preserve">Režim </w:t>
      </w:r>
      <w:r w:rsidRPr="00001E1F">
        <w:rPr>
          <w:rFonts w:ascii="Arial" w:hAnsi="Arial"/>
          <w:b/>
          <w:color w:val="292929"/>
          <w:sz w:val="22"/>
          <w:lang w:val="sk-SK"/>
        </w:rPr>
        <w:t>SPORT</w:t>
      </w:r>
      <w:r w:rsidRPr="00001E1F">
        <w:rPr>
          <w:rFonts w:ascii="Arial" w:hAnsi="Arial"/>
          <w:color w:val="292929"/>
          <w:sz w:val="22"/>
          <w:lang w:val="sk-SK"/>
        </w:rPr>
        <w:t xml:space="preserve"> sa vyznačuje jazdou pri vyšších otáčkach na nižší rýchlostný stupeň a podraďovaním vo vyšších otáčkach s cieľom lepšie využiť brzdný účinok motora.</w:t>
      </w:r>
    </w:p>
    <w:p w14:paraId="6FD64D3A" w14:textId="77777777" w:rsidR="00D93602" w:rsidRPr="00001E1F" w:rsidRDefault="00D93602" w:rsidP="00D93602">
      <w:pPr>
        <w:rPr>
          <w:rFonts w:ascii="Arial" w:eastAsia="Times New Roman" w:hAnsi="Arial" w:cs="Arial"/>
          <w:color w:val="292929"/>
          <w:sz w:val="22"/>
          <w:szCs w:val="22"/>
          <w:lang w:val="sk-SK"/>
        </w:rPr>
      </w:pPr>
    </w:p>
    <w:p w14:paraId="0B5DAF26" w14:textId="77777777" w:rsidR="00D93602" w:rsidRPr="00001E1F" w:rsidRDefault="00D93602" w:rsidP="00D93602">
      <w:pPr>
        <w:rPr>
          <w:rFonts w:ascii="Arial" w:eastAsia="Times New Roman" w:hAnsi="Arial" w:cs="Arial"/>
          <w:color w:val="292929"/>
          <w:sz w:val="22"/>
          <w:szCs w:val="22"/>
          <w:lang w:val="sk-SK"/>
        </w:rPr>
      </w:pPr>
      <w:r w:rsidRPr="00001E1F">
        <w:rPr>
          <w:rFonts w:ascii="Arial" w:hAnsi="Arial"/>
          <w:color w:val="292929"/>
          <w:sz w:val="22"/>
          <w:lang w:val="sk-SK"/>
        </w:rPr>
        <w:t xml:space="preserve">V režime </w:t>
      </w:r>
      <w:r w:rsidRPr="00001E1F">
        <w:rPr>
          <w:rFonts w:ascii="Arial" w:hAnsi="Arial"/>
          <w:b/>
          <w:color w:val="292929"/>
          <w:sz w:val="22"/>
          <w:lang w:val="sk-SK"/>
        </w:rPr>
        <w:t>USER</w:t>
      </w:r>
      <w:r w:rsidRPr="00001E1F">
        <w:rPr>
          <w:rFonts w:ascii="Arial" w:hAnsi="Arial"/>
          <w:color w:val="292929"/>
          <w:sz w:val="22"/>
          <w:lang w:val="sk-SK"/>
        </w:rPr>
        <w:t xml:space="preserve"> si môže jazdec ktorúkoľvek z máp radenia prevodovky DCT prispôsobiť podľa svojich vlastných požiadaviek. </w:t>
      </w:r>
    </w:p>
    <w:p w14:paraId="2414E8B3" w14:textId="77777777" w:rsidR="00D93602" w:rsidRPr="00001E1F" w:rsidRDefault="00D93602" w:rsidP="00D93602">
      <w:pPr>
        <w:rPr>
          <w:rFonts w:ascii="Arial" w:eastAsia="Times New Roman" w:hAnsi="Arial" w:cs="Arial"/>
          <w:sz w:val="22"/>
          <w:szCs w:val="22"/>
          <w:lang w:val="sk-SK"/>
        </w:rPr>
      </w:pPr>
    </w:p>
    <w:p w14:paraId="512FCEBA" w14:textId="77777777" w:rsidR="00D93602" w:rsidRPr="00001E1F" w:rsidRDefault="00D93602" w:rsidP="00D93602">
      <w:pPr>
        <w:rPr>
          <w:rFonts w:ascii="Arial" w:eastAsia="Times New Roman" w:hAnsi="Arial" w:cs="Arial"/>
          <w:sz w:val="22"/>
          <w:szCs w:val="22"/>
          <w:lang w:val="sk-SK"/>
        </w:rPr>
      </w:pPr>
    </w:p>
    <w:p w14:paraId="321A9C26" w14:textId="77777777" w:rsidR="00D93602" w:rsidRPr="00001E1F" w:rsidRDefault="00D93602" w:rsidP="00D93602">
      <w:pPr>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t>3.5 Podvozok</w:t>
      </w:r>
    </w:p>
    <w:p w14:paraId="41E52AD5" w14:textId="77777777" w:rsidR="00D93602" w:rsidRPr="00001E1F" w:rsidRDefault="00D93602" w:rsidP="00D93602">
      <w:pPr>
        <w:rPr>
          <w:rFonts w:ascii="Arial" w:hAnsi="Arial" w:cs="Arial"/>
          <w:b/>
          <w:color w:val="000000" w:themeColor="text1"/>
          <w:sz w:val="22"/>
          <w:szCs w:val="22"/>
          <w:u w:val="single"/>
          <w:lang w:val="sk-SK"/>
        </w:rPr>
      </w:pPr>
    </w:p>
    <w:p w14:paraId="0FA8FCBB" w14:textId="77777777" w:rsidR="00D93602" w:rsidRPr="00001E1F" w:rsidRDefault="00D93602" w:rsidP="00D93602">
      <w:pPr>
        <w:pStyle w:val="Odsekzoznamu"/>
        <w:numPr>
          <w:ilvl w:val="0"/>
          <w:numId w:val="8"/>
        </w:numPr>
        <w:rPr>
          <w:rFonts w:ascii="Arial" w:hAnsi="Arial" w:cs="Arial"/>
          <w:b/>
          <w:i/>
          <w:sz w:val="22"/>
          <w:szCs w:val="22"/>
          <w:lang w:val="sk-SK"/>
        </w:rPr>
      </w:pPr>
      <w:r w:rsidRPr="00001E1F">
        <w:rPr>
          <w:rFonts w:ascii="Arial" w:hAnsi="Arial"/>
          <w:b/>
          <w:i/>
          <w:sz w:val="22"/>
          <w:bdr w:val="none" w:sz="0" w:space="0" w:color="auto" w:frame="1"/>
          <w:lang w:val="sk-SK"/>
        </w:rPr>
        <w:t>Štýl modelu Rebel podčiarkuje jeho výrazný oceľový rúrkový rám.</w:t>
      </w:r>
    </w:p>
    <w:p w14:paraId="60F4531F" w14:textId="77777777" w:rsidR="00D93602" w:rsidRPr="00001E1F" w:rsidRDefault="00D93602" w:rsidP="00D93602">
      <w:pPr>
        <w:pStyle w:val="Odsekzoznamu"/>
        <w:numPr>
          <w:ilvl w:val="0"/>
          <w:numId w:val="8"/>
        </w:numPr>
        <w:rPr>
          <w:rFonts w:ascii="Arial" w:eastAsia="Times New Roman" w:hAnsi="Arial" w:cs="Arial"/>
          <w:b/>
          <w:sz w:val="22"/>
          <w:szCs w:val="22"/>
          <w:lang w:val="sk-SK"/>
        </w:rPr>
      </w:pPr>
      <w:r w:rsidRPr="00001E1F">
        <w:rPr>
          <w:rFonts w:ascii="Arial" w:hAnsi="Arial"/>
          <w:b/>
          <w:i/>
          <w:sz w:val="22"/>
          <w:bdr w:val="none" w:sz="0" w:space="0" w:color="auto" w:frame="1"/>
          <w:lang w:val="sk-SK"/>
        </w:rPr>
        <w:t>Geometria riadenia je zárukou stability a ľahkej ovládateľnosti.</w:t>
      </w:r>
    </w:p>
    <w:p w14:paraId="1825A727" w14:textId="77777777" w:rsidR="00D93602" w:rsidRPr="00001E1F" w:rsidRDefault="00D93602" w:rsidP="00D93602">
      <w:pPr>
        <w:pStyle w:val="Odsekzoznamu"/>
        <w:numPr>
          <w:ilvl w:val="0"/>
          <w:numId w:val="8"/>
        </w:numPr>
        <w:rPr>
          <w:rFonts w:ascii="Arial" w:eastAsia="Times New Roman" w:hAnsi="Arial" w:cs="Arial"/>
          <w:b/>
          <w:sz w:val="22"/>
          <w:szCs w:val="22"/>
          <w:lang w:val="sk-SK"/>
        </w:rPr>
      </w:pPr>
      <w:r w:rsidRPr="00001E1F">
        <w:rPr>
          <w:rFonts w:ascii="Arial" w:hAnsi="Arial"/>
          <w:b/>
          <w:i/>
          <w:sz w:val="22"/>
          <w:bdr w:val="none" w:sz="0" w:space="0" w:color="auto" w:frame="1"/>
          <w:lang w:val="sk-SK"/>
        </w:rPr>
        <w:t>43 mm kazetová predná vidlica a dva postranné zadné tlmiče umožňujú nastaviť predpätie pružín.</w:t>
      </w:r>
    </w:p>
    <w:p w14:paraId="778A434E" w14:textId="77777777" w:rsidR="00D93602" w:rsidRPr="00001E1F" w:rsidRDefault="00D93602" w:rsidP="00D93602">
      <w:pPr>
        <w:pStyle w:val="Odsekzoznamu"/>
        <w:numPr>
          <w:ilvl w:val="0"/>
          <w:numId w:val="8"/>
        </w:numPr>
        <w:rPr>
          <w:rFonts w:ascii="Arial" w:eastAsia="Times New Roman" w:hAnsi="Arial" w:cs="Arial"/>
          <w:b/>
          <w:sz w:val="22"/>
          <w:szCs w:val="22"/>
          <w:lang w:val="sk-SK"/>
        </w:rPr>
      </w:pPr>
      <w:r w:rsidRPr="00001E1F">
        <w:rPr>
          <w:rFonts w:ascii="Arial" w:hAnsi="Arial"/>
          <w:b/>
          <w:i/>
          <w:sz w:val="22"/>
          <w:bdr w:val="none" w:sz="0" w:space="0" w:color="auto" w:frame="1"/>
          <w:lang w:val="sk-SK"/>
        </w:rPr>
        <w:t xml:space="preserve">Radiálny </w:t>
      </w:r>
      <w:proofErr w:type="spellStart"/>
      <w:r w:rsidRPr="00001E1F">
        <w:rPr>
          <w:rFonts w:ascii="Arial" w:hAnsi="Arial"/>
          <w:b/>
          <w:i/>
          <w:sz w:val="22"/>
          <w:bdr w:val="none" w:sz="0" w:space="0" w:color="auto" w:frame="1"/>
          <w:lang w:val="sk-SK"/>
        </w:rPr>
        <w:t>štvorpiestový</w:t>
      </w:r>
      <w:proofErr w:type="spellEnd"/>
      <w:r w:rsidRPr="00001E1F">
        <w:rPr>
          <w:rFonts w:ascii="Arial" w:hAnsi="Arial"/>
          <w:b/>
          <w:i/>
          <w:sz w:val="22"/>
          <w:bdr w:val="none" w:sz="0" w:space="0" w:color="auto" w:frame="1"/>
          <w:lang w:val="sk-SK"/>
        </w:rPr>
        <w:t xml:space="preserve"> predný brzdový strmeň a 330 mm plávajúci kotúč.</w:t>
      </w:r>
    </w:p>
    <w:p w14:paraId="0E44F3C3" w14:textId="77777777" w:rsidR="00D93602" w:rsidRPr="00001E1F" w:rsidRDefault="00D93602" w:rsidP="00D93602">
      <w:pPr>
        <w:pStyle w:val="Odsekzoznamu"/>
        <w:numPr>
          <w:ilvl w:val="0"/>
          <w:numId w:val="8"/>
        </w:numPr>
        <w:rPr>
          <w:rFonts w:ascii="Arial" w:eastAsia="Times New Roman" w:hAnsi="Arial" w:cs="Arial"/>
          <w:b/>
          <w:i/>
          <w:sz w:val="22"/>
          <w:szCs w:val="22"/>
          <w:lang w:val="sk-SK"/>
        </w:rPr>
      </w:pPr>
      <w:r w:rsidRPr="00001E1F">
        <w:rPr>
          <w:rFonts w:ascii="Arial" w:hAnsi="Arial"/>
          <w:b/>
          <w:i/>
          <w:sz w:val="22"/>
          <w:lang w:val="sk-SK"/>
        </w:rPr>
        <w:t>Pneumatiky 130/70</w:t>
      </w:r>
      <w:r w:rsidRPr="00001E1F">
        <w:rPr>
          <w:rFonts w:ascii="Arial" w:hAnsi="Arial"/>
          <w:b/>
          <w:i/>
          <w:color w:val="000000" w:themeColor="text1"/>
          <w:sz w:val="22"/>
          <w:lang w:val="sk-SK"/>
        </w:rPr>
        <w:t>B</w:t>
      </w:r>
      <w:r w:rsidRPr="00001E1F">
        <w:rPr>
          <w:rFonts w:ascii="Arial" w:hAnsi="Arial"/>
          <w:b/>
          <w:i/>
          <w:sz w:val="22"/>
          <w:lang w:val="sk-SK"/>
        </w:rPr>
        <w:t xml:space="preserve">18 vpredu a 180/65B16 </w:t>
      </w:r>
      <w:r w:rsidRPr="00001E1F">
        <w:rPr>
          <w:rFonts w:ascii="Arial" w:hAnsi="Arial"/>
          <w:b/>
          <w:i/>
          <w:sz w:val="22"/>
          <w:bdr w:val="none" w:sz="0" w:space="0" w:color="auto" w:frame="1"/>
          <w:lang w:val="sk-SK"/>
        </w:rPr>
        <w:t>vzadu.</w:t>
      </w:r>
    </w:p>
    <w:p w14:paraId="06482D07" w14:textId="77777777" w:rsidR="00D93602" w:rsidRPr="00001E1F" w:rsidRDefault="00D93602" w:rsidP="00D93602">
      <w:pPr>
        <w:rPr>
          <w:rFonts w:ascii="Arial" w:eastAsia="Times New Roman" w:hAnsi="Arial" w:cs="Arial"/>
          <w:sz w:val="22"/>
          <w:szCs w:val="22"/>
          <w:lang w:val="sk-SK"/>
        </w:rPr>
      </w:pPr>
      <w:r w:rsidRPr="00001E1F">
        <w:rPr>
          <w:rFonts w:ascii="Arial" w:hAnsi="Arial"/>
          <w:sz w:val="22"/>
          <w:lang w:val="sk-SK"/>
        </w:rPr>
        <w:t> </w:t>
      </w:r>
    </w:p>
    <w:p w14:paraId="19F406F7"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Rám z oceľových rúrok modelu Rebel je sám o sebe štylistickým prvkom, v ktorom sa odráža surový a jednoduchý dizajn jeho menšieho súrodenca aj spoločné tematické línie diagonálne prechádzajúce od </w:t>
      </w:r>
      <w:proofErr w:type="spellStart"/>
      <w:r w:rsidRPr="00001E1F">
        <w:rPr>
          <w:rFonts w:ascii="Arial" w:hAnsi="Arial"/>
          <w:sz w:val="22"/>
          <w:lang w:val="sk-SK"/>
        </w:rPr>
        <w:t>predku</w:t>
      </w:r>
      <w:proofErr w:type="spellEnd"/>
      <w:r w:rsidRPr="00001E1F">
        <w:rPr>
          <w:rFonts w:ascii="Arial" w:hAnsi="Arial"/>
          <w:sz w:val="22"/>
          <w:lang w:val="sk-SK"/>
        </w:rPr>
        <w:t xml:space="preserve"> smerom k zadku. Dôležitú rolu v tomto usporiadaní hrá palivová nádrž, ktorá je umiestnená nad hlavnými rúrkami s priemerom 35 mm, ktoré sú prirodzene väčšie než na modeli CMX500 Rebel. Taktiež kyvné rameno s priemerom 50,8 mm bolo skonštruované tak, aby ladilo so zvyškom celku.</w:t>
      </w:r>
    </w:p>
    <w:p w14:paraId="41BBE5A8" w14:textId="77777777" w:rsidR="00D93602" w:rsidRPr="00001E1F" w:rsidRDefault="00D93602" w:rsidP="00D93602">
      <w:pPr>
        <w:rPr>
          <w:rFonts w:ascii="Arial" w:hAnsi="Arial" w:cs="Arial"/>
          <w:sz w:val="22"/>
          <w:szCs w:val="22"/>
          <w:lang w:val="sk-SK"/>
        </w:rPr>
      </w:pPr>
    </w:p>
    <w:p w14:paraId="60663326" w14:textId="77777777" w:rsidR="00D93602" w:rsidRPr="00001E1F" w:rsidRDefault="00D93602" w:rsidP="00D93602">
      <w:pPr>
        <w:rPr>
          <w:rFonts w:ascii="Arial" w:hAnsi="Arial" w:cs="Arial"/>
          <w:sz w:val="22"/>
          <w:szCs w:val="22"/>
          <w:lang w:val="sk-SK"/>
        </w:rPr>
      </w:pPr>
      <w:r w:rsidRPr="00001E1F">
        <w:rPr>
          <w:rFonts w:ascii="Arial" w:hAnsi="Arial"/>
          <w:sz w:val="22"/>
          <w:lang w:val="sk-SK"/>
        </w:rPr>
        <w:t>Rázvor dosahuje 1 520 mm; vidlica v </w:t>
      </w:r>
      <w:proofErr w:type="spellStart"/>
      <w:r w:rsidRPr="00001E1F">
        <w:rPr>
          <w:rFonts w:ascii="Arial" w:hAnsi="Arial"/>
          <w:sz w:val="22"/>
          <w:lang w:val="sk-SK"/>
        </w:rPr>
        <w:t>cruiser</w:t>
      </w:r>
      <w:proofErr w:type="spellEnd"/>
      <w:r w:rsidRPr="00001E1F">
        <w:rPr>
          <w:rFonts w:ascii="Arial" w:hAnsi="Arial"/>
          <w:sz w:val="22"/>
          <w:lang w:val="sk-SK"/>
        </w:rPr>
        <w:t xml:space="preserve"> štýle je sklonená pod uhlom 30° a o 2° posunutá od 28° hlavnej línie; </w:t>
      </w:r>
      <w:proofErr w:type="spellStart"/>
      <w:r w:rsidRPr="00001E1F">
        <w:rPr>
          <w:rFonts w:ascii="Arial" w:hAnsi="Arial"/>
          <w:sz w:val="22"/>
          <w:lang w:val="sk-SK"/>
        </w:rPr>
        <w:t>závlek</w:t>
      </w:r>
      <w:proofErr w:type="spellEnd"/>
      <w:r w:rsidRPr="00001E1F">
        <w:rPr>
          <w:rFonts w:ascii="Arial" w:hAnsi="Arial"/>
          <w:sz w:val="22"/>
          <w:lang w:val="sk-SK"/>
        </w:rPr>
        <w:t xml:space="preserve"> dosahuje 110 mm. Táto kombinácia je zárukou toho správneho vzhľadu, ale zároveň aj stability v priamom smere aj presnej a jednoduchej ovládateľnosti. Pohotovostná hmotnosť je 223 kg v prípade štandardného vyhotovenia Rebel 1100 a 233 kg v prípade verzie s prevodovkou DCT.</w:t>
      </w:r>
    </w:p>
    <w:p w14:paraId="4BC51FD5" w14:textId="77777777" w:rsidR="00D93602" w:rsidRPr="00001E1F" w:rsidRDefault="00D93602" w:rsidP="00D93602">
      <w:pPr>
        <w:rPr>
          <w:rFonts w:ascii="Arial" w:hAnsi="Arial" w:cs="Arial"/>
          <w:sz w:val="22"/>
          <w:szCs w:val="22"/>
          <w:lang w:val="sk-SK"/>
        </w:rPr>
      </w:pPr>
    </w:p>
    <w:p w14:paraId="6462FEDA" w14:textId="1DC3F8B0" w:rsidR="00D93602" w:rsidRPr="00001E1F" w:rsidRDefault="00D93602" w:rsidP="00D93602">
      <w:pPr>
        <w:rPr>
          <w:rFonts w:ascii="Arial" w:hAnsi="Arial" w:cs="Arial"/>
          <w:sz w:val="22"/>
          <w:szCs w:val="22"/>
          <w:lang w:val="sk-SK"/>
        </w:rPr>
      </w:pPr>
      <w:r w:rsidRPr="00001E1F">
        <w:rPr>
          <w:rFonts w:ascii="Arial" w:hAnsi="Arial"/>
          <w:sz w:val="22"/>
          <w:lang w:val="sk-SK"/>
        </w:rPr>
        <w:t>Výška sedadla dosahuje veľmi príjemných 700 mm a vďaka trojuholníku medzi riadidlami, sedadlom a uprostred umiestnenými stúpa</w:t>
      </w:r>
      <w:r w:rsidR="00B94762">
        <w:rPr>
          <w:rFonts w:ascii="Arial" w:hAnsi="Arial"/>
          <w:sz w:val="22"/>
          <w:lang w:val="sk-SK"/>
        </w:rPr>
        <w:t>čkami</w:t>
      </w:r>
      <w:r w:rsidRPr="00001E1F">
        <w:rPr>
          <w:rFonts w:ascii="Arial" w:hAnsi="Arial"/>
          <w:sz w:val="22"/>
          <w:lang w:val="sk-SK"/>
        </w:rPr>
        <w:t xml:space="preserve"> jazdec pevne sedí „vnútri“ motocykla. Celková geometria umožňuje veľkorysé sklony až 35° do oboch strán (podľa meraní spoločnosti Honda), takže Rebel 1100 umožňuje jazdcovi vychutnať si aj kľukaté cesty a zatáčkami prechádzať vo veľkom štýle.</w:t>
      </w:r>
    </w:p>
    <w:p w14:paraId="44D7CE2E" w14:textId="77777777" w:rsidR="00D93602" w:rsidRPr="00001E1F" w:rsidRDefault="00D93602" w:rsidP="00D93602">
      <w:pPr>
        <w:rPr>
          <w:rFonts w:ascii="Arial" w:hAnsi="Arial" w:cs="Arial"/>
          <w:sz w:val="22"/>
          <w:szCs w:val="22"/>
          <w:lang w:val="sk-SK"/>
        </w:rPr>
      </w:pPr>
    </w:p>
    <w:p w14:paraId="260DA483" w14:textId="77777777" w:rsidR="00D93602" w:rsidRPr="00001E1F" w:rsidRDefault="00D93602" w:rsidP="00D93602">
      <w:pPr>
        <w:rPr>
          <w:rFonts w:ascii="Arial" w:hAnsi="Arial" w:cs="Arial"/>
          <w:sz w:val="22"/>
          <w:szCs w:val="22"/>
          <w:lang w:val="sk-SK"/>
        </w:rPr>
      </w:pPr>
      <w:r w:rsidRPr="00001E1F">
        <w:rPr>
          <w:rFonts w:ascii="Arial" w:hAnsi="Arial"/>
          <w:sz w:val="22"/>
          <w:lang w:val="sk-SK"/>
        </w:rPr>
        <w:t>Kazetová predná vidlica je tvorená 2 čiernymi spodnými kusmi (vyrobenými z </w:t>
      </w:r>
      <w:proofErr w:type="spellStart"/>
      <w:r w:rsidRPr="00001E1F">
        <w:rPr>
          <w:rFonts w:ascii="Arial" w:hAnsi="Arial"/>
          <w:sz w:val="22"/>
          <w:lang w:val="sk-SK"/>
        </w:rPr>
        <w:t>extrudovaného</w:t>
      </w:r>
      <w:proofErr w:type="spellEnd"/>
      <w:r w:rsidRPr="00001E1F">
        <w:rPr>
          <w:rFonts w:ascii="Arial" w:hAnsi="Arial"/>
          <w:sz w:val="22"/>
          <w:lang w:val="sk-SK"/>
        </w:rPr>
        <w:t xml:space="preserve"> a odlievaného hliníka), ktoré sú spojené so 43 mm vzperami s tmavým titánovým povlakom. </w:t>
      </w:r>
      <w:r w:rsidRPr="00001E1F">
        <w:rPr>
          <w:rFonts w:ascii="Arial" w:hAnsi="Arial"/>
          <w:sz w:val="22"/>
          <w:lang w:val="sk-SK"/>
        </w:rPr>
        <w:lastRenderedPageBreak/>
        <w:t>Dva zadné tlmiče sú tvorené 12,5 mm piestami a tlakovou postrannou nádržkou. Na prednom aj zadnom odpružení je možné nastaviť predpätie pružín.</w:t>
      </w:r>
    </w:p>
    <w:p w14:paraId="746CFB58" w14:textId="77777777" w:rsidR="00D93602" w:rsidRPr="00001E1F" w:rsidRDefault="00D93602" w:rsidP="00D93602">
      <w:pPr>
        <w:rPr>
          <w:rFonts w:ascii="Arial" w:hAnsi="Arial" w:cs="Arial"/>
          <w:sz w:val="22"/>
          <w:szCs w:val="22"/>
          <w:lang w:val="sk-SK"/>
        </w:rPr>
      </w:pPr>
    </w:p>
    <w:p w14:paraId="13F3634C"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Účinné brzdenie zaisťuje predný, radiálne umiestnený jednodielny </w:t>
      </w:r>
      <w:proofErr w:type="spellStart"/>
      <w:r w:rsidRPr="00001E1F">
        <w:rPr>
          <w:rFonts w:ascii="Arial" w:hAnsi="Arial"/>
          <w:sz w:val="22"/>
          <w:lang w:val="sk-SK"/>
        </w:rPr>
        <w:t>štvorpiestový</w:t>
      </w:r>
      <w:proofErr w:type="spellEnd"/>
      <w:r w:rsidRPr="00001E1F">
        <w:rPr>
          <w:rFonts w:ascii="Arial" w:hAnsi="Arial"/>
          <w:sz w:val="22"/>
          <w:lang w:val="sk-SK"/>
        </w:rPr>
        <w:t xml:space="preserve"> strmeň, ktorý sa zahryzuje do 330 mm plávajúceho kotúča, a </w:t>
      </w:r>
      <w:proofErr w:type="spellStart"/>
      <w:r w:rsidRPr="00001E1F">
        <w:rPr>
          <w:rFonts w:ascii="Arial" w:hAnsi="Arial"/>
          <w:sz w:val="22"/>
          <w:lang w:val="sk-SK"/>
        </w:rPr>
        <w:t>jednopiestový</w:t>
      </w:r>
      <w:proofErr w:type="spellEnd"/>
      <w:r w:rsidRPr="00001E1F">
        <w:rPr>
          <w:rFonts w:ascii="Arial" w:hAnsi="Arial"/>
          <w:sz w:val="22"/>
          <w:lang w:val="sk-SK"/>
        </w:rPr>
        <w:t xml:space="preserve"> zadný brzdový strmeň spoločne s 256 mm zadným kotúčom. Brzdy sú vybavené systémom ABS. Kolesá z hliníkovej zliatiny sú tvorené 5 športovými lúčmi v tvare písmena Y a sú obuté do širokých pneumatík s rozmermi 180/65B16 vzadu a 130/70B18 vpredu.</w:t>
      </w:r>
    </w:p>
    <w:p w14:paraId="7B3505B1" w14:textId="77777777" w:rsidR="00D93602" w:rsidRPr="00001E1F" w:rsidRDefault="00D93602" w:rsidP="00D93602">
      <w:pPr>
        <w:rPr>
          <w:rFonts w:ascii="Arial" w:hAnsi="Arial" w:cs="Arial"/>
          <w:sz w:val="22"/>
          <w:szCs w:val="22"/>
          <w:lang w:val="sk-SK"/>
        </w:rPr>
      </w:pPr>
    </w:p>
    <w:p w14:paraId="3C284226" w14:textId="77777777" w:rsidR="00D93602" w:rsidRPr="00001E1F" w:rsidRDefault="00D93602" w:rsidP="00D93602">
      <w:pPr>
        <w:rPr>
          <w:rFonts w:ascii="Arial" w:eastAsia="Times New Roman" w:hAnsi="Arial" w:cs="Arial"/>
          <w:sz w:val="22"/>
          <w:szCs w:val="22"/>
          <w:lang w:val="sk-SK"/>
        </w:rPr>
      </w:pPr>
    </w:p>
    <w:p w14:paraId="6F7E868A" w14:textId="77777777" w:rsidR="00D93602" w:rsidRPr="00001E1F" w:rsidRDefault="00D93602" w:rsidP="00D93602">
      <w:pPr>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t>4. Príslušenstvo</w:t>
      </w:r>
    </w:p>
    <w:p w14:paraId="63FC5B0F" w14:textId="77777777" w:rsidR="00D93602" w:rsidRPr="00001E1F" w:rsidRDefault="00D93602" w:rsidP="00D93602">
      <w:pPr>
        <w:rPr>
          <w:rFonts w:ascii="Arial" w:hAnsi="Arial" w:cs="Arial"/>
          <w:b/>
          <w:color w:val="000000" w:themeColor="text1"/>
          <w:sz w:val="22"/>
          <w:szCs w:val="22"/>
          <w:u w:val="single"/>
          <w:lang w:val="sk-SK"/>
        </w:rPr>
      </w:pPr>
    </w:p>
    <w:p w14:paraId="6D236012" w14:textId="77777777" w:rsidR="00554CDE" w:rsidRDefault="00D93602" w:rsidP="00D93602">
      <w:pPr>
        <w:rPr>
          <w:rFonts w:ascii="Arial" w:hAnsi="Arial"/>
          <w:sz w:val="22"/>
          <w:lang w:val="sk-SK"/>
        </w:rPr>
      </w:pPr>
      <w:r w:rsidRPr="00001E1F">
        <w:rPr>
          <w:rFonts w:ascii="Arial" w:hAnsi="Arial"/>
          <w:sz w:val="22"/>
          <w:lang w:val="sk-SK"/>
        </w:rPr>
        <w:t xml:space="preserve">Keďže ide o stroj, ktorý </w:t>
      </w:r>
      <w:r w:rsidR="00554CDE">
        <w:rPr>
          <w:rFonts w:ascii="Arial" w:hAnsi="Arial"/>
          <w:sz w:val="22"/>
          <w:lang w:val="sk-SK"/>
        </w:rPr>
        <w:t>u</w:t>
      </w:r>
      <w:r w:rsidRPr="00001E1F">
        <w:rPr>
          <w:rFonts w:ascii="Arial" w:hAnsi="Arial"/>
          <w:sz w:val="22"/>
          <w:lang w:val="sk-SK"/>
        </w:rPr>
        <w:t>ž vznik</w:t>
      </w:r>
      <w:r w:rsidR="00554CDE">
        <w:rPr>
          <w:rFonts w:ascii="Arial" w:hAnsi="Arial"/>
          <w:sz w:val="22"/>
          <w:lang w:val="sk-SK"/>
        </w:rPr>
        <w:t>ol</w:t>
      </w:r>
      <w:r w:rsidRPr="00001E1F">
        <w:rPr>
          <w:rFonts w:ascii="Arial" w:hAnsi="Arial"/>
          <w:sz w:val="22"/>
          <w:lang w:val="sk-SK"/>
        </w:rPr>
        <w:t xml:space="preserve"> pripravený na ďalšie úpravy, ponúka spoločnosť Honda širokú ponuku originálneho príslušenstva, ktoré je možné na Rebel 1100 priamo namontovať. </w:t>
      </w:r>
    </w:p>
    <w:p w14:paraId="633E4343" w14:textId="20C53921" w:rsidR="00D93602" w:rsidRPr="00001E1F" w:rsidRDefault="00554CDE" w:rsidP="00D93602">
      <w:pPr>
        <w:rPr>
          <w:rFonts w:ascii="Arial" w:hAnsi="Arial" w:cs="Arial"/>
          <w:sz w:val="22"/>
          <w:szCs w:val="22"/>
          <w:lang w:val="sk-SK"/>
        </w:rPr>
      </w:pPr>
      <w:r>
        <w:rPr>
          <w:rFonts w:ascii="Arial" w:hAnsi="Arial"/>
          <w:sz w:val="22"/>
          <w:lang w:val="sk-SK"/>
        </w:rPr>
        <w:t>Príslušenstvo je rozdelené do dvoch skupín, podľa rozdielnych potrieb zákazníkov: „</w:t>
      </w:r>
      <w:proofErr w:type="spellStart"/>
      <w:r>
        <w:rPr>
          <w:rFonts w:ascii="Arial" w:hAnsi="Arial"/>
          <w:sz w:val="22"/>
          <w:lang w:val="sk-SK"/>
        </w:rPr>
        <w:t>Street</w:t>
      </w:r>
      <w:proofErr w:type="spellEnd"/>
      <w:r>
        <w:rPr>
          <w:rFonts w:ascii="Arial" w:hAnsi="Arial"/>
          <w:sz w:val="22"/>
          <w:lang w:val="sk-SK"/>
        </w:rPr>
        <w:t>“ a „</w:t>
      </w:r>
      <w:proofErr w:type="spellStart"/>
      <w:r>
        <w:rPr>
          <w:rFonts w:ascii="Arial" w:hAnsi="Arial"/>
          <w:sz w:val="22"/>
          <w:lang w:val="sk-SK"/>
        </w:rPr>
        <w:t>Tour</w:t>
      </w:r>
      <w:proofErr w:type="spellEnd"/>
      <w:r>
        <w:rPr>
          <w:rFonts w:ascii="Arial" w:hAnsi="Arial"/>
          <w:sz w:val="22"/>
          <w:lang w:val="sk-SK"/>
        </w:rPr>
        <w:t xml:space="preserve">“ </w:t>
      </w:r>
    </w:p>
    <w:p w14:paraId="66A741FF" w14:textId="77777777" w:rsidR="00D93602" w:rsidRPr="00001E1F" w:rsidRDefault="00D93602" w:rsidP="00D93602">
      <w:pPr>
        <w:rPr>
          <w:rFonts w:ascii="Arial" w:hAnsi="Arial" w:cs="Arial"/>
          <w:sz w:val="22"/>
          <w:szCs w:val="22"/>
          <w:lang w:val="sk-SK"/>
        </w:rPr>
      </w:pPr>
    </w:p>
    <w:p w14:paraId="399BB99D" w14:textId="332D6632" w:rsidR="00D93602" w:rsidRPr="00001E1F" w:rsidRDefault="00D93602" w:rsidP="00D93602">
      <w:pPr>
        <w:rPr>
          <w:rFonts w:ascii="Arial" w:hAnsi="Arial" w:cs="Arial"/>
          <w:b/>
          <w:sz w:val="22"/>
          <w:szCs w:val="22"/>
          <w:lang w:val="sk-SK"/>
        </w:rPr>
      </w:pPr>
      <w:proofErr w:type="spellStart"/>
      <w:r w:rsidRPr="00001E1F">
        <w:rPr>
          <w:rFonts w:ascii="Arial" w:hAnsi="Arial"/>
          <w:b/>
          <w:sz w:val="22"/>
          <w:lang w:val="sk-SK"/>
        </w:rPr>
        <w:t>S</w:t>
      </w:r>
      <w:r w:rsidR="00554CDE">
        <w:rPr>
          <w:rFonts w:ascii="Arial" w:hAnsi="Arial"/>
          <w:b/>
          <w:sz w:val="22"/>
          <w:lang w:val="sk-SK"/>
        </w:rPr>
        <w:t>ada</w:t>
      </w:r>
      <w:proofErr w:type="spellEnd"/>
      <w:r w:rsidR="00554CDE">
        <w:rPr>
          <w:rFonts w:ascii="Arial" w:hAnsi="Arial"/>
          <w:b/>
          <w:sz w:val="22"/>
          <w:lang w:val="sk-SK"/>
        </w:rPr>
        <w:t xml:space="preserve"> </w:t>
      </w:r>
      <w:proofErr w:type="spellStart"/>
      <w:r w:rsidR="00554CDE">
        <w:rPr>
          <w:rFonts w:ascii="Arial" w:hAnsi="Arial"/>
          <w:b/>
          <w:sz w:val="22"/>
          <w:lang w:val="sk-SK"/>
        </w:rPr>
        <w:t>Street</w:t>
      </w:r>
      <w:proofErr w:type="spellEnd"/>
    </w:p>
    <w:p w14:paraId="262C9E0B" w14:textId="77777777" w:rsidR="00D93602" w:rsidRPr="00001E1F" w:rsidRDefault="00D93602" w:rsidP="00D93602">
      <w:pPr>
        <w:rPr>
          <w:rFonts w:ascii="Arial" w:hAnsi="Arial" w:cs="Arial"/>
          <w:sz w:val="22"/>
          <w:szCs w:val="22"/>
          <w:lang w:val="sk-SK"/>
        </w:rPr>
      </w:pPr>
      <w:r w:rsidRPr="00001E1F">
        <w:rPr>
          <w:rFonts w:ascii="Arial" w:hAnsi="Arial"/>
          <w:sz w:val="22"/>
          <w:lang w:val="sk-SK"/>
        </w:rPr>
        <w:t>Alternatívne sedadlá – štandardné / dopredu posunuté náhradné čierne/hnedé sedadlo</w:t>
      </w:r>
      <w:r w:rsidRPr="00001E1F">
        <w:rPr>
          <w:rFonts w:ascii="Arial" w:hAnsi="Arial"/>
          <w:sz w:val="22"/>
          <w:lang w:val="sk-SK"/>
        </w:rPr>
        <w:t xml:space="preserve">　</w:t>
      </w:r>
    </w:p>
    <w:p w14:paraId="18B7D5F4" w14:textId="77777777" w:rsidR="00D93602" w:rsidRPr="00001E1F" w:rsidRDefault="00D93602" w:rsidP="00D93602">
      <w:pPr>
        <w:rPr>
          <w:rFonts w:ascii="Arial" w:hAnsi="Arial" w:cs="Arial"/>
          <w:sz w:val="22"/>
          <w:szCs w:val="22"/>
          <w:lang w:val="sk-SK"/>
        </w:rPr>
      </w:pPr>
      <w:r w:rsidRPr="00001E1F">
        <w:rPr>
          <w:rFonts w:ascii="Arial" w:hAnsi="Arial"/>
          <w:sz w:val="22"/>
          <w:lang w:val="sk-SK"/>
        </w:rPr>
        <w:t>Zadný nosič (pre jazdu bez spolujazdca)</w:t>
      </w:r>
    </w:p>
    <w:p w14:paraId="5F97AFD4" w14:textId="77777777" w:rsidR="00D93602" w:rsidRPr="00001E1F" w:rsidRDefault="00D93602" w:rsidP="00D93602">
      <w:pPr>
        <w:rPr>
          <w:rFonts w:ascii="Arial" w:hAnsi="Arial" w:cs="Arial"/>
          <w:sz w:val="22"/>
          <w:szCs w:val="22"/>
          <w:lang w:val="sk-SK"/>
        </w:rPr>
      </w:pPr>
      <w:r w:rsidRPr="00001E1F">
        <w:rPr>
          <w:rFonts w:ascii="Arial" w:hAnsi="Arial"/>
          <w:sz w:val="22"/>
          <w:lang w:val="sk-SK"/>
        </w:rPr>
        <w:t>Ochranná nálepka na nádrž</w:t>
      </w:r>
    </w:p>
    <w:p w14:paraId="59414F13" w14:textId="77777777" w:rsidR="00D93602" w:rsidRPr="00001E1F" w:rsidRDefault="00D93602" w:rsidP="00D93602">
      <w:pPr>
        <w:rPr>
          <w:rFonts w:ascii="Arial" w:hAnsi="Arial" w:cs="Arial"/>
          <w:sz w:val="22"/>
          <w:szCs w:val="22"/>
          <w:lang w:val="sk-SK"/>
        </w:rPr>
      </w:pPr>
      <w:r w:rsidRPr="00001E1F">
        <w:rPr>
          <w:rFonts w:ascii="Arial" w:hAnsi="Arial"/>
          <w:sz w:val="22"/>
          <w:lang w:val="sk-SK"/>
        </w:rPr>
        <w:t>Kapotáž na predný svetlomet</w:t>
      </w:r>
    </w:p>
    <w:p w14:paraId="39837DCB" w14:textId="77777777" w:rsidR="00D93602" w:rsidRPr="00001E1F" w:rsidRDefault="00D93602" w:rsidP="00D93602">
      <w:pPr>
        <w:rPr>
          <w:rFonts w:ascii="Arial" w:hAnsi="Arial" w:cs="Arial"/>
          <w:sz w:val="22"/>
          <w:szCs w:val="22"/>
          <w:lang w:val="sk-SK"/>
        </w:rPr>
      </w:pPr>
      <w:r w:rsidRPr="00001E1F">
        <w:rPr>
          <w:rFonts w:ascii="Arial" w:hAnsi="Arial"/>
          <w:sz w:val="22"/>
          <w:lang w:val="sk-SK"/>
        </w:rPr>
        <w:t>Krátky predný blatník</w:t>
      </w:r>
    </w:p>
    <w:p w14:paraId="047DB230" w14:textId="77777777" w:rsidR="00D93602" w:rsidRPr="00001E1F" w:rsidRDefault="00D93602" w:rsidP="00D93602">
      <w:pPr>
        <w:rPr>
          <w:rFonts w:ascii="Arial" w:hAnsi="Arial" w:cs="Arial"/>
          <w:sz w:val="22"/>
          <w:szCs w:val="22"/>
          <w:lang w:val="sk-SK"/>
        </w:rPr>
      </w:pPr>
      <w:proofErr w:type="spellStart"/>
      <w:r w:rsidRPr="00001E1F">
        <w:rPr>
          <w:rFonts w:ascii="Arial" w:hAnsi="Arial"/>
          <w:sz w:val="22"/>
          <w:lang w:val="sk-SK"/>
        </w:rPr>
        <w:t>Polepy</w:t>
      </w:r>
      <w:proofErr w:type="spellEnd"/>
      <w:r w:rsidRPr="00001E1F">
        <w:rPr>
          <w:rFonts w:ascii="Arial" w:hAnsi="Arial"/>
          <w:sz w:val="22"/>
          <w:lang w:val="sk-SK"/>
        </w:rPr>
        <w:t xml:space="preserve"> kolies</w:t>
      </w:r>
    </w:p>
    <w:p w14:paraId="65297BF4" w14:textId="77777777" w:rsidR="00D93602" w:rsidRPr="00001E1F" w:rsidRDefault="00D93602" w:rsidP="00D93602">
      <w:pPr>
        <w:rPr>
          <w:rFonts w:ascii="Arial" w:hAnsi="Arial" w:cs="Arial"/>
          <w:sz w:val="22"/>
          <w:szCs w:val="22"/>
          <w:lang w:val="sk-SK"/>
        </w:rPr>
      </w:pPr>
    </w:p>
    <w:p w14:paraId="03853967" w14:textId="6C00DE7C" w:rsidR="00D93602" w:rsidRPr="00001E1F" w:rsidRDefault="00D93602" w:rsidP="00D93602">
      <w:pPr>
        <w:rPr>
          <w:rFonts w:ascii="Arial" w:hAnsi="Arial" w:cs="Arial"/>
          <w:b/>
          <w:sz w:val="22"/>
          <w:szCs w:val="22"/>
          <w:lang w:val="sk-SK"/>
        </w:rPr>
      </w:pPr>
      <w:proofErr w:type="spellStart"/>
      <w:r w:rsidRPr="00001E1F">
        <w:rPr>
          <w:rFonts w:ascii="Arial" w:hAnsi="Arial"/>
          <w:b/>
          <w:sz w:val="22"/>
          <w:lang w:val="sk-SK"/>
        </w:rPr>
        <w:t>S</w:t>
      </w:r>
      <w:r w:rsidR="00554CDE">
        <w:rPr>
          <w:rFonts w:ascii="Arial" w:hAnsi="Arial"/>
          <w:b/>
          <w:sz w:val="22"/>
          <w:lang w:val="sk-SK"/>
        </w:rPr>
        <w:t>ada</w:t>
      </w:r>
      <w:proofErr w:type="spellEnd"/>
      <w:r w:rsidRPr="00001E1F">
        <w:rPr>
          <w:rFonts w:ascii="Arial" w:hAnsi="Arial"/>
          <w:b/>
          <w:sz w:val="22"/>
          <w:lang w:val="sk-SK"/>
        </w:rPr>
        <w:t xml:space="preserve"> TOUR</w:t>
      </w:r>
    </w:p>
    <w:p w14:paraId="28F7DE44" w14:textId="77777777" w:rsidR="00D93602" w:rsidRPr="00001E1F" w:rsidRDefault="00D93602" w:rsidP="00D93602">
      <w:pPr>
        <w:rPr>
          <w:rFonts w:ascii="Arial" w:hAnsi="Arial" w:cs="Arial"/>
          <w:sz w:val="22"/>
          <w:szCs w:val="22"/>
          <w:lang w:val="sk-SK"/>
        </w:rPr>
      </w:pPr>
      <w:r w:rsidRPr="00001E1F">
        <w:rPr>
          <w:rFonts w:ascii="Arial" w:hAnsi="Arial"/>
          <w:sz w:val="22"/>
          <w:lang w:val="sk-SK"/>
        </w:rPr>
        <w:t>Alternatívne sedadlá – štandardné / dopredu posunuté náhradné čierne/hnedé sedadlo</w:t>
      </w:r>
      <w:r w:rsidRPr="00001E1F">
        <w:rPr>
          <w:rFonts w:ascii="Arial" w:hAnsi="Arial"/>
          <w:sz w:val="22"/>
          <w:lang w:val="sk-SK"/>
        </w:rPr>
        <w:t xml:space="preserve">　</w:t>
      </w:r>
    </w:p>
    <w:p w14:paraId="481692DF" w14:textId="77777777" w:rsidR="00D93602" w:rsidRPr="00001E1F" w:rsidRDefault="00D93602" w:rsidP="00D93602">
      <w:pPr>
        <w:rPr>
          <w:rFonts w:ascii="Arial" w:hAnsi="Arial" w:cs="Arial"/>
          <w:sz w:val="22"/>
          <w:szCs w:val="22"/>
          <w:lang w:val="sk-SK"/>
        </w:rPr>
      </w:pPr>
      <w:r w:rsidRPr="00001E1F">
        <w:rPr>
          <w:rFonts w:ascii="Arial" w:hAnsi="Arial"/>
          <w:sz w:val="22"/>
          <w:lang w:val="sk-SK"/>
        </w:rPr>
        <w:t xml:space="preserve">Opierka spolujazdca </w:t>
      </w:r>
    </w:p>
    <w:p w14:paraId="250D4962" w14:textId="77777777" w:rsidR="00D93602" w:rsidRPr="00001E1F" w:rsidRDefault="00D93602" w:rsidP="00D93602">
      <w:pPr>
        <w:rPr>
          <w:rFonts w:ascii="Arial" w:hAnsi="Arial" w:cs="Arial"/>
          <w:sz w:val="22"/>
          <w:szCs w:val="22"/>
          <w:lang w:val="sk-SK"/>
        </w:rPr>
      </w:pPr>
      <w:r w:rsidRPr="00001E1F">
        <w:rPr>
          <w:rFonts w:ascii="Arial" w:hAnsi="Arial"/>
          <w:sz w:val="22"/>
          <w:lang w:val="sk-SK"/>
        </w:rPr>
        <w:t>Zadný nosič</w:t>
      </w:r>
    </w:p>
    <w:p w14:paraId="09C4FC50" w14:textId="77777777" w:rsidR="00D93602" w:rsidRPr="00001E1F" w:rsidRDefault="00D93602" w:rsidP="00D93602">
      <w:pPr>
        <w:rPr>
          <w:rFonts w:ascii="Arial" w:hAnsi="Arial" w:cs="Arial"/>
          <w:sz w:val="22"/>
          <w:szCs w:val="22"/>
          <w:lang w:val="sk-SK"/>
        </w:rPr>
      </w:pPr>
      <w:r w:rsidRPr="00001E1F">
        <w:rPr>
          <w:rFonts w:ascii="Arial" w:hAnsi="Arial"/>
          <w:sz w:val="22"/>
          <w:lang w:val="sk-SK"/>
        </w:rPr>
        <w:t>Látková sedadlová taška</w:t>
      </w:r>
    </w:p>
    <w:p w14:paraId="65103604" w14:textId="77777777" w:rsidR="00D93602" w:rsidRPr="00001E1F" w:rsidRDefault="00D93602" w:rsidP="00D93602">
      <w:pPr>
        <w:rPr>
          <w:rFonts w:ascii="Arial" w:hAnsi="Arial" w:cs="Arial"/>
          <w:sz w:val="22"/>
          <w:szCs w:val="22"/>
          <w:lang w:val="sk-SK"/>
        </w:rPr>
      </w:pPr>
      <w:r w:rsidRPr="00001E1F">
        <w:rPr>
          <w:rFonts w:ascii="Arial" w:hAnsi="Arial"/>
          <w:sz w:val="22"/>
          <w:lang w:val="sk-SK"/>
        </w:rPr>
        <w:t>Štít</w:t>
      </w:r>
    </w:p>
    <w:p w14:paraId="39F5370F" w14:textId="77777777" w:rsidR="00D93602" w:rsidRPr="00001E1F" w:rsidRDefault="00D93602" w:rsidP="00D93602">
      <w:pPr>
        <w:pStyle w:val="Obyajntext"/>
        <w:rPr>
          <w:rFonts w:ascii="Arial" w:hAnsi="Arial" w:cs="Arial"/>
          <w:color w:val="000000" w:themeColor="text1"/>
          <w:sz w:val="22"/>
          <w:szCs w:val="22"/>
          <w:lang w:val="sk-SK"/>
        </w:rPr>
      </w:pPr>
    </w:p>
    <w:p w14:paraId="0F4DFABE" w14:textId="77777777" w:rsidR="00D93602" w:rsidRPr="00001E1F" w:rsidRDefault="00D93602" w:rsidP="00D93602">
      <w:pPr>
        <w:pStyle w:val="Obyajntext"/>
        <w:rPr>
          <w:rFonts w:ascii="Arial" w:hAnsi="Arial" w:cs="Arial"/>
          <w:color w:val="000000" w:themeColor="text1"/>
          <w:sz w:val="22"/>
          <w:szCs w:val="22"/>
          <w:lang w:val="sk-SK"/>
        </w:rPr>
      </w:pPr>
    </w:p>
    <w:p w14:paraId="3D98F8A8" w14:textId="77777777" w:rsidR="00D93602" w:rsidRPr="00001E1F" w:rsidRDefault="00D93602" w:rsidP="00D93602">
      <w:pPr>
        <w:rPr>
          <w:rFonts w:ascii="Arial" w:hAnsi="Arial" w:cs="Arial"/>
          <w:b/>
          <w:color w:val="000000" w:themeColor="text1"/>
          <w:sz w:val="22"/>
          <w:szCs w:val="22"/>
          <w:u w:val="single"/>
          <w:lang w:val="sk-SK"/>
        </w:rPr>
      </w:pPr>
      <w:r w:rsidRPr="00001E1F">
        <w:rPr>
          <w:rFonts w:ascii="Arial" w:hAnsi="Arial"/>
          <w:b/>
          <w:color w:val="000000" w:themeColor="text1"/>
          <w:sz w:val="22"/>
          <w:u w:val="single"/>
          <w:lang w:val="sk-SK"/>
        </w:rPr>
        <w:t xml:space="preserve">5. Technické parametre </w:t>
      </w:r>
    </w:p>
    <w:p w14:paraId="30881043" w14:textId="77777777" w:rsidR="00D93602" w:rsidRPr="00001E1F" w:rsidRDefault="00D93602" w:rsidP="00D93602">
      <w:pPr>
        <w:pStyle w:val="Obyajntext"/>
        <w:rPr>
          <w:rFonts w:ascii="Arial" w:hAnsi="Arial" w:cs="Arial"/>
          <w:color w:val="000000" w:themeColor="text1"/>
          <w:sz w:val="22"/>
          <w:szCs w:val="22"/>
          <w:lang w:val="sk-SK"/>
        </w:rPr>
      </w:pPr>
    </w:p>
    <w:p w14:paraId="6EE49BE6" w14:textId="77777777" w:rsidR="00D93602" w:rsidRPr="00001E1F" w:rsidRDefault="00D93602" w:rsidP="00D93602">
      <w:pPr>
        <w:rPr>
          <w:rFonts w:ascii="Times New Roman" w:eastAsia="Times New Roman" w:hAnsi="Times New Roman" w:cs="Times New Roman"/>
          <w:lang w:val="sk-SK"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D93602" w:rsidRPr="00001E1F" w14:paraId="2AC2EE8C"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3DC449" w14:textId="77777777" w:rsidR="00D93602" w:rsidRPr="00001E1F" w:rsidRDefault="00D93602" w:rsidP="008C56B6">
            <w:pPr>
              <w:spacing w:line="293" w:lineRule="atLeast"/>
              <w:textAlignment w:val="baseline"/>
              <w:rPr>
                <w:rFonts w:ascii="Arial" w:eastAsia="Times New Roman" w:hAnsi="Arial" w:cs="Arial"/>
                <w:color w:val="1F1F1F"/>
                <w:sz w:val="20"/>
                <w:szCs w:val="20"/>
                <w:lang w:val="sk-SK"/>
              </w:rPr>
            </w:pPr>
            <w:r w:rsidRPr="00001E1F">
              <w:rPr>
                <w:rFonts w:ascii="Arial" w:hAnsi="Arial"/>
                <w:b/>
                <w:color w:val="1F1F1F"/>
                <w:sz w:val="20"/>
                <w:bdr w:val="none" w:sz="0" w:space="0" w:color="auto" w:frame="1"/>
                <w:lang w:val="sk-SK"/>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9FF692" w14:textId="77777777" w:rsidR="00D93602" w:rsidRPr="00001E1F" w:rsidRDefault="00D93602" w:rsidP="008C56B6">
            <w:pPr>
              <w:spacing w:line="293" w:lineRule="atLeast"/>
              <w:textAlignment w:val="baseline"/>
              <w:rPr>
                <w:rFonts w:ascii="inherit" w:eastAsia="Times New Roman" w:hAnsi="inherit" w:cs="Arial"/>
                <w:color w:val="1F1F1F"/>
                <w:sz w:val="20"/>
                <w:szCs w:val="20"/>
                <w:lang w:val="sk-SK"/>
              </w:rPr>
            </w:pPr>
            <w:r w:rsidRPr="00001E1F">
              <w:rPr>
                <w:rFonts w:ascii="inherit" w:hAnsi="inherit"/>
                <w:b/>
                <w:color w:val="1F1F1F"/>
                <w:sz w:val="20"/>
                <w:bdr w:val="none" w:sz="0" w:space="0" w:color="auto" w:frame="1"/>
                <w:lang w:val="sk-SK"/>
              </w:rPr>
              <w:t> </w:t>
            </w:r>
          </w:p>
        </w:tc>
      </w:tr>
      <w:tr w:rsidR="00D93602" w:rsidRPr="00001E1F" w14:paraId="5D727D6E"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462A7B"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5D87E50"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 xml:space="preserve">Kvapalinou chladený štvortaktný radový </w:t>
            </w:r>
            <w:proofErr w:type="spellStart"/>
            <w:r w:rsidRPr="00001E1F">
              <w:rPr>
                <w:rFonts w:ascii="Arial" w:hAnsi="Arial"/>
                <w:color w:val="000000" w:themeColor="text1"/>
                <w:sz w:val="22"/>
                <w:lang w:val="sk-SK"/>
              </w:rPr>
              <w:t>dvojvalec</w:t>
            </w:r>
            <w:proofErr w:type="spellEnd"/>
            <w:r w:rsidRPr="00001E1F">
              <w:rPr>
                <w:rFonts w:ascii="Arial" w:hAnsi="Arial"/>
                <w:color w:val="000000" w:themeColor="text1"/>
                <w:sz w:val="22"/>
                <w:lang w:val="sk-SK"/>
              </w:rPr>
              <w:t xml:space="preserve"> SOHC s 8 ventilmi, 270° fázovaním kľukových hriadeľov a hlavou </w:t>
            </w:r>
            <w:proofErr w:type="spellStart"/>
            <w:r w:rsidRPr="00001E1F">
              <w:rPr>
                <w:rFonts w:ascii="Arial" w:hAnsi="Arial"/>
                <w:color w:val="000000" w:themeColor="text1"/>
                <w:sz w:val="22"/>
                <w:lang w:val="sk-SK"/>
              </w:rPr>
              <w:t>Uni-cam</w:t>
            </w:r>
            <w:proofErr w:type="spellEnd"/>
            <w:r w:rsidRPr="00001E1F">
              <w:rPr>
                <w:rFonts w:ascii="Arial" w:hAnsi="Arial"/>
                <w:color w:val="000000" w:themeColor="text1"/>
                <w:sz w:val="22"/>
                <w:lang w:val="sk-SK"/>
              </w:rPr>
              <w:t xml:space="preserve"> spĺňa EURO5</w:t>
            </w:r>
          </w:p>
        </w:tc>
      </w:tr>
      <w:tr w:rsidR="00D93602" w:rsidRPr="00001E1F" w14:paraId="71302EF3"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42D1E9"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A7B8F2A"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1 084 cm</w:t>
            </w:r>
            <w:r w:rsidRPr="00001E1F">
              <w:rPr>
                <w:rFonts w:ascii="Arial" w:hAnsi="Arial"/>
                <w:color w:val="000000" w:themeColor="text1"/>
                <w:sz w:val="22"/>
                <w:vertAlign w:val="superscript"/>
                <w:lang w:val="sk-SK"/>
              </w:rPr>
              <w:t>3</w:t>
            </w:r>
          </w:p>
        </w:tc>
      </w:tr>
      <w:tr w:rsidR="00D93602" w:rsidRPr="00001E1F" w14:paraId="157AA9CE"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86014F"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Vŕtanie a 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FED163C"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92 mm × 81,5 mm</w:t>
            </w:r>
          </w:p>
        </w:tc>
      </w:tr>
      <w:tr w:rsidR="00D93602" w:rsidRPr="00001E1F" w14:paraId="6870792A"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D10B8B"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Kompresný pomer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7B4A6D0"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10,1: 1</w:t>
            </w:r>
          </w:p>
        </w:tc>
      </w:tr>
      <w:tr w:rsidR="00D93602" w:rsidRPr="00001E1F" w14:paraId="1FF0A4B3"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DE526FC"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Maximálny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B156C83" w14:textId="77777777" w:rsidR="00D93602" w:rsidRPr="00001E1F" w:rsidRDefault="00D93602" w:rsidP="008C56B6">
            <w:pPr>
              <w:spacing w:after="150" w:line="293" w:lineRule="atLeast"/>
              <w:textAlignment w:val="baseline"/>
              <w:rPr>
                <w:rFonts w:ascii="Arial" w:eastAsia="Times New Roman" w:hAnsi="Arial" w:cs="Arial"/>
                <w:sz w:val="22"/>
                <w:szCs w:val="22"/>
                <w:lang w:val="sk-SK"/>
              </w:rPr>
            </w:pPr>
            <w:r w:rsidRPr="00001E1F">
              <w:rPr>
                <w:rFonts w:ascii="Arial" w:hAnsi="Arial"/>
                <w:sz w:val="22"/>
                <w:lang w:val="sk-SK"/>
              </w:rPr>
              <w:t xml:space="preserve">64 kW pri 7 000 </w:t>
            </w:r>
            <w:proofErr w:type="spellStart"/>
            <w:r w:rsidRPr="00001E1F">
              <w:rPr>
                <w:rFonts w:ascii="Arial" w:hAnsi="Arial"/>
                <w:sz w:val="22"/>
                <w:lang w:val="sk-SK"/>
              </w:rPr>
              <w:t>ot</w:t>
            </w:r>
            <w:proofErr w:type="spellEnd"/>
            <w:r w:rsidRPr="00001E1F">
              <w:rPr>
                <w:rFonts w:ascii="Arial" w:hAnsi="Arial"/>
                <w:sz w:val="22"/>
                <w:lang w:val="sk-SK"/>
              </w:rPr>
              <w:t>./min.</w:t>
            </w:r>
          </w:p>
        </w:tc>
      </w:tr>
      <w:tr w:rsidR="00D93602" w:rsidRPr="00001E1F" w14:paraId="24526E22"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EB28F6"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Max. krútiaci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18F5F93" w14:textId="77777777" w:rsidR="00D93602" w:rsidRPr="00001E1F" w:rsidRDefault="00D93602" w:rsidP="008C56B6">
            <w:pPr>
              <w:spacing w:after="150" w:line="293" w:lineRule="atLeast"/>
              <w:textAlignment w:val="baseline"/>
              <w:rPr>
                <w:rFonts w:ascii="Arial" w:eastAsia="Times New Roman" w:hAnsi="Arial" w:cs="Arial"/>
                <w:sz w:val="22"/>
                <w:szCs w:val="22"/>
                <w:lang w:val="sk-SK"/>
              </w:rPr>
            </w:pPr>
            <w:r w:rsidRPr="00001E1F">
              <w:rPr>
                <w:rFonts w:ascii="Arial" w:hAnsi="Arial"/>
                <w:sz w:val="22"/>
                <w:lang w:val="sk-SK"/>
              </w:rPr>
              <w:t xml:space="preserve">98 Nm pri 4 750 </w:t>
            </w:r>
            <w:proofErr w:type="spellStart"/>
            <w:r w:rsidRPr="00001E1F">
              <w:rPr>
                <w:rFonts w:ascii="Arial" w:hAnsi="Arial"/>
                <w:sz w:val="22"/>
                <w:lang w:val="sk-SK"/>
              </w:rPr>
              <w:t>ot</w:t>
            </w:r>
            <w:proofErr w:type="spellEnd"/>
            <w:r w:rsidRPr="00001E1F">
              <w:rPr>
                <w:rFonts w:ascii="Arial" w:hAnsi="Arial"/>
                <w:sz w:val="22"/>
                <w:lang w:val="sk-SK"/>
              </w:rPr>
              <w:t>./min.</w:t>
            </w:r>
          </w:p>
        </w:tc>
      </w:tr>
      <w:tr w:rsidR="00D93602" w:rsidRPr="00001E1F" w14:paraId="12D36578"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57DF34"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lastRenderedPageBreak/>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1A80FF"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4,8/4,3 (5,2/4,7 v prípade DCT)</w:t>
            </w:r>
          </w:p>
        </w:tc>
      </w:tr>
      <w:tr w:rsidR="00D93602" w:rsidRPr="00001E1F" w14:paraId="64A08998"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E87439"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BFA16C"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36BA6B81"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CB727E"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Karburácia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0F449A8"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Elektronické vstrekovanie paliva PGM-FI</w:t>
            </w:r>
          </w:p>
        </w:tc>
      </w:tr>
      <w:tr w:rsidR="00D93602" w:rsidRPr="00001E1F" w14:paraId="52D5A393"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BAF38E"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Objem palivovej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1E5CAA"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13,6 l</w:t>
            </w:r>
          </w:p>
        </w:tc>
      </w:tr>
      <w:tr w:rsidR="00D93602" w:rsidRPr="00001E1F" w14:paraId="37A755C1"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8F1129F"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Spotreba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643DE6" w14:textId="462DDFE4" w:rsidR="00D93602" w:rsidRPr="00001E1F" w:rsidRDefault="006A4213" w:rsidP="008C56B6">
            <w:pPr>
              <w:spacing w:after="150" w:line="293" w:lineRule="atLeast"/>
              <w:textAlignment w:val="baseline"/>
              <w:rPr>
                <w:rFonts w:ascii="Arial" w:eastAsia="Times New Roman" w:hAnsi="Arial" w:cs="Arial"/>
                <w:color w:val="FF0000"/>
                <w:sz w:val="22"/>
                <w:szCs w:val="22"/>
                <w:lang w:val="sk-SK"/>
              </w:rPr>
            </w:pPr>
            <w:r>
              <w:rPr>
                <w:rFonts w:ascii="Arial" w:hAnsi="Arial" w:cs="Arial"/>
                <w:color w:val="000000"/>
                <w:lang w:eastAsia="en-GB"/>
              </w:rPr>
              <w:t>4.9L/100km - MT;</w:t>
            </w:r>
            <w:r>
              <w:rPr>
                <w:rFonts w:ascii="Arial" w:hAnsi="Arial" w:cs="Arial"/>
                <w:color w:val="000000"/>
                <w:lang w:eastAsia="en-GB"/>
              </w:rPr>
              <w:br/>
              <w:t>5.3L/100km - DCT</w:t>
            </w:r>
          </w:p>
        </w:tc>
      </w:tr>
      <w:tr w:rsidR="006A4213" w:rsidRPr="00001E1F" w14:paraId="1D080439"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555D473" w14:textId="60DD9E23" w:rsidR="006A4213" w:rsidRPr="00001E1F" w:rsidRDefault="006A4213" w:rsidP="008C56B6">
            <w:pPr>
              <w:spacing w:after="150" w:line="293" w:lineRule="atLeast"/>
              <w:textAlignment w:val="baseline"/>
              <w:rPr>
                <w:rFonts w:ascii="Arial" w:hAnsi="Arial"/>
                <w:color w:val="1F1F1F"/>
                <w:sz w:val="22"/>
                <w:lang w:val="sk-SK"/>
              </w:rPr>
            </w:pPr>
            <w:r>
              <w:rPr>
                <w:rFonts w:ascii="Arial" w:hAnsi="Arial"/>
                <w:color w:val="1F1F1F"/>
                <w:sz w:val="22"/>
                <w:lang w:val="sk-SK"/>
              </w:rPr>
              <w:t>Emisie CO</w:t>
            </w:r>
            <w:r w:rsidRPr="00554CDE">
              <w:rPr>
                <w:rFonts w:ascii="Arial" w:hAnsi="Arial"/>
                <w:color w:val="1F1F1F"/>
                <w:sz w:val="22"/>
                <w:vertAlign w:val="subscript"/>
                <w:lang w:val="sk-SK"/>
              </w:rPr>
              <w:t>2</w:t>
            </w:r>
            <w:r>
              <w:rPr>
                <w:rFonts w:ascii="Arial" w:hAnsi="Arial"/>
                <w:color w:val="1F1F1F"/>
                <w:sz w:val="22"/>
                <w:lang w:val="sk-SK"/>
              </w:rPr>
              <w:t xml:space="preserve"> WMTC</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8C447EB" w14:textId="54B647C4" w:rsidR="006A4213" w:rsidRDefault="006A4213" w:rsidP="008C56B6">
            <w:pPr>
              <w:spacing w:after="150" w:line="293" w:lineRule="atLeast"/>
              <w:textAlignment w:val="baseline"/>
              <w:rPr>
                <w:rFonts w:ascii="Arial" w:hAnsi="Arial" w:cs="Arial"/>
                <w:color w:val="000000"/>
                <w:lang w:eastAsia="en-GB"/>
              </w:rPr>
            </w:pPr>
            <w:r>
              <w:rPr>
                <w:rFonts w:ascii="Arial" w:hAnsi="Arial" w:cs="Arial"/>
                <w:color w:val="000000"/>
                <w:lang w:eastAsia="en-GB"/>
              </w:rPr>
              <w:t>114g/km - MT;</w:t>
            </w:r>
            <w:r>
              <w:rPr>
                <w:rFonts w:ascii="Arial" w:hAnsi="Arial" w:cs="Arial"/>
                <w:color w:val="000000"/>
                <w:lang w:eastAsia="en-GB"/>
              </w:rPr>
              <w:br/>
              <w:t xml:space="preserve">123g/km </w:t>
            </w:r>
            <w:r w:rsidR="00554CDE">
              <w:rPr>
                <w:rFonts w:ascii="Arial" w:hAnsi="Arial" w:cs="Arial"/>
                <w:color w:val="000000"/>
                <w:lang w:eastAsia="en-GB"/>
              </w:rPr>
              <w:t>–</w:t>
            </w:r>
            <w:r>
              <w:rPr>
                <w:rFonts w:ascii="Arial" w:hAnsi="Arial" w:cs="Arial"/>
                <w:color w:val="000000"/>
                <w:lang w:eastAsia="en-GB"/>
              </w:rPr>
              <w:t xml:space="preserve"> DCT</w:t>
            </w:r>
          </w:p>
        </w:tc>
      </w:tr>
      <w:tr w:rsidR="00D93602" w:rsidRPr="00001E1F" w14:paraId="148B546C"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991A59B"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ELEKTRICKÁ SÚSTAVA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8AF2A4"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26760095"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327AB7"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Štartér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9AA342"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Elektrický</w:t>
            </w:r>
          </w:p>
        </w:tc>
      </w:tr>
      <w:tr w:rsidR="00D93602" w:rsidRPr="00001E1F" w14:paraId="57CE7B84"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01134C"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Kapacita batérie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C4E02CD"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12 V/11,2 Ah</w:t>
            </w:r>
          </w:p>
        </w:tc>
      </w:tr>
      <w:tr w:rsidR="00D93602" w:rsidRPr="00001E1F" w14:paraId="6AD702CB"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655956"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Výkon alternátora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20FEAC"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0,419 kW</w:t>
            </w:r>
          </w:p>
        </w:tc>
      </w:tr>
      <w:tr w:rsidR="00D93602" w:rsidRPr="00001E1F" w14:paraId="5E49EA08"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931EC1"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HNACIE ÚSTROJENSTVO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0FB971"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11E4610F"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4A427C5"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969BDD"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MAN: Mokrá lamelová spojka</w:t>
            </w:r>
          </w:p>
          <w:p w14:paraId="04E64B53"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DCT: Mokrá lamelová, hydraulická 2-spojková</w:t>
            </w:r>
          </w:p>
        </w:tc>
      </w:tr>
      <w:tr w:rsidR="00D93602" w:rsidRPr="00001E1F" w14:paraId="50E5FBE4"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6C2EE1"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 prevodovky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4F2A95"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MAN: 6-stupňová manuálna prevodovka</w:t>
            </w:r>
          </w:p>
          <w:p w14:paraId="2E215C7D"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 xml:space="preserve">DCT: 6-stupňová </w:t>
            </w:r>
            <w:proofErr w:type="spellStart"/>
            <w:r w:rsidRPr="00001E1F">
              <w:rPr>
                <w:rFonts w:ascii="Arial" w:hAnsi="Arial"/>
                <w:color w:val="000000" w:themeColor="text1"/>
                <w:sz w:val="22"/>
                <w:lang w:val="sk-SK"/>
              </w:rPr>
              <w:t>dvojspojková</w:t>
            </w:r>
            <w:proofErr w:type="spellEnd"/>
            <w:r w:rsidRPr="00001E1F">
              <w:rPr>
                <w:rFonts w:ascii="Arial" w:hAnsi="Arial"/>
                <w:color w:val="000000" w:themeColor="text1"/>
                <w:sz w:val="22"/>
                <w:lang w:val="sk-SK"/>
              </w:rPr>
              <w:t xml:space="preserve"> prevodovka</w:t>
            </w:r>
          </w:p>
        </w:tc>
      </w:tr>
      <w:tr w:rsidR="00D93602" w:rsidRPr="00001E1F" w14:paraId="77964B49"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FD3F2C"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Stály prevod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6D34FB"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Reťaz</w:t>
            </w:r>
          </w:p>
        </w:tc>
      </w:tr>
      <w:tr w:rsidR="00D93602" w:rsidRPr="00001E1F" w14:paraId="3C91E823"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D32202"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CC958C"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1E8F2B66"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835D1B"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E97BF34" w14:textId="506BDD3D" w:rsidR="00D93602" w:rsidRPr="00001E1F" w:rsidRDefault="00554CDE"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K</w:t>
            </w:r>
            <w:r w:rsidR="00D93602" w:rsidRPr="00001E1F">
              <w:rPr>
                <w:rFonts w:ascii="Arial" w:hAnsi="Arial"/>
                <w:color w:val="000000" w:themeColor="text1"/>
                <w:sz w:val="22"/>
                <w:lang w:val="sk-SK"/>
              </w:rPr>
              <w:t>osoštvorcový</w:t>
            </w:r>
          </w:p>
        </w:tc>
      </w:tr>
      <w:tr w:rsidR="00D93602" w:rsidRPr="00001E1F" w14:paraId="604F04CF"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80A51E"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PODVOZOK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4B7186"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0FCDE658"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785EF3"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Rozmery (D × Š ×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EDF83BD" w14:textId="45A67852" w:rsidR="00D93602" w:rsidRPr="00001E1F" w:rsidRDefault="006A4213" w:rsidP="008C56B6">
            <w:pPr>
              <w:spacing w:after="150" w:line="293" w:lineRule="atLeast"/>
              <w:textAlignment w:val="baseline"/>
              <w:rPr>
                <w:rFonts w:ascii="Arial" w:eastAsia="Times New Roman" w:hAnsi="Arial" w:cs="Arial"/>
                <w:color w:val="000000" w:themeColor="text1"/>
                <w:sz w:val="22"/>
                <w:szCs w:val="22"/>
                <w:lang w:val="sk-SK" w:eastAsia="ja-JP"/>
              </w:rPr>
            </w:pPr>
            <w:r>
              <w:rPr>
                <w:rFonts w:ascii="Arial" w:hAnsi="Arial" w:cs="Arial"/>
                <w:color w:val="000000"/>
                <w:lang w:eastAsia="en-GB"/>
              </w:rPr>
              <w:t>2240mm x 853mm x 1115mm - MT;</w:t>
            </w:r>
            <w:r>
              <w:rPr>
                <w:rFonts w:ascii="Arial" w:hAnsi="Arial" w:cs="Arial"/>
                <w:color w:val="000000"/>
                <w:lang w:eastAsia="en-GB"/>
              </w:rPr>
              <w:br/>
              <w:t>2240mm x 834mm x 1115mm - DCT</w:t>
            </w:r>
          </w:p>
        </w:tc>
      </w:tr>
      <w:tr w:rsidR="00D93602" w:rsidRPr="00001E1F" w14:paraId="060BBB64"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90A7B08"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Rázvor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1EE388"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1</w:t>
            </w:r>
            <w:r w:rsidRPr="00001E1F">
              <w:rPr>
                <w:rFonts w:ascii="Arial" w:hAnsi="Arial"/>
                <w:sz w:val="22"/>
                <w:lang w:val="sk-SK"/>
              </w:rPr>
              <w:t> 520 mm</w:t>
            </w:r>
          </w:p>
        </w:tc>
      </w:tr>
      <w:tr w:rsidR="00D93602" w:rsidRPr="00001E1F" w14:paraId="07F42792"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209CC9" w14:textId="77777777" w:rsidR="00D93602" w:rsidRPr="00001E1F" w:rsidRDefault="00D93602" w:rsidP="008C56B6">
            <w:pPr>
              <w:spacing w:after="150" w:line="293" w:lineRule="atLeast"/>
              <w:textAlignment w:val="baseline"/>
              <w:rPr>
                <w:rFonts w:ascii="Arial" w:hAnsi="Arial" w:cs="Arial"/>
                <w:sz w:val="22"/>
                <w:szCs w:val="22"/>
                <w:lang w:val="sk-SK"/>
              </w:rPr>
            </w:pPr>
            <w:r w:rsidRPr="00001E1F">
              <w:rPr>
                <w:rFonts w:ascii="Arial" w:hAnsi="Arial"/>
                <w:sz w:val="22"/>
                <w:lang w:val="sk-SK"/>
              </w:rPr>
              <w:t xml:space="preserve">Záklon </w:t>
            </w:r>
            <w:proofErr w:type="spellStart"/>
            <w:r w:rsidRPr="00001E1F">
              <w:rPr>
                <w:rFonts w:ascii="Arial" w:hAnsi="Arial"/>
                <w:sz w:val="22"/>
                <w:lang w:val="sk-SK"/>
              </w:rPr>
              <w:t>rajdového</w:t>
            </w:r>
            <w:proofErr w:type="spellEnd"/>
            <w:r w:rsidRPr="00001E1F">
              <w:rPr>
                <w:rFonts w:ascii="Arial" w:hAnsi="Arial"/>
                <w:sz w:val="22"/>
                <w:lang w:val="sk-SK"/>
              </w:rPr>
              <w:t xml:space="preserve"> čapu / Uhol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2B79FF" w14:textId="77777777" w:rsidR="00D93602" w:rsidRPr="00001E1F" w:rsidRDefault="00D93602" w:rsidP="008C56B6">
            <w:pPr>
              <w:spacing w:after="150" w:line="293" w:lineRule="atLeast"/>
              <w:textAlignment w:val="baseline"/>
              <w:rPr>
                <w:rFonts w:ascii="Arial" w:hAnsi="Arial" w:cs="Arial"/>
                <w:sz w:val="22"/>
                <w:szCs w:val="22"/>
                <w:lang w:val="sk-SK"/>
              </w:rPr>
            </w:pPr>
            <w:r w:rsidRPr="00001E1F">
              <w:rPr>
                <w:rFonts w:ascii="Arial" w:hAnsi="Arial"/>
                <w:sz w:val="22"/>
                <w:lang w:val="sk-SK"/>
              </w:rPr>
              <w:t>28° / 30°</w:t>
            </w:r>
          </w:p>
        </w:tc>
      </w:tr>
      <w:tr w:rsidR="00D93602" w:rsidRPr="00001E1F" w14:paraId="16F60707"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9ED04D"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proofErr w:type="spellStart"/>
            <w:r w:rsidRPr="00001E1F">
              <w:rPr>
                <w:rFonts w:ascii="Arial" w:hAnsi="Arial"/>
                <w:color w:val="1F1F1F"/>
                <w:sz w:val="22"/>
                <w:lang w:val="sk-SK"/>
              </w:rPr>
              <w:t>Závlek</w:t>
            </w:r>
            <w:proofErr w:type="spellEnd"/>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3A9DFA8"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110 mm</w:t>
            </w:r>
          </w:p>
        </w:tc>
      </w:tr>
      <w:tr w:rsidR="00D93602" w:rsidRPr="00001E1F" w14:paraId="1A2ABD54"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784698"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Výška sedadla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39381E"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700 mm</w:t>
            </w:r>
          </w:p>
        </w:tc>
      </w:tr>
      <w:tr w:rsidR="00D93602" w:rsidRPr="00001E1F" w14:paraId="64F1F96E"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4ADFE9A"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Svetlá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0D57E6"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sz w:val="22"/>
                <w:lang w:val="sk-SK"/>
              </w:rPr>
              <w:t>120 mm</w:t>
            </w:r>
          </w:p>
        </w:tc>
      </w:tr>
      <w:tr w:rsidR="00D93602" w:rsidRPr="00001E1F" w14:paraId="20B344DB"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1FAD9DD"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Pohotovostná hmotnosť</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F84B225" w14:textId="77777777" w:rsidR="00D93602" w:rsidRPr="00001E1F" w:rsidRDefault="00D93602" w:rsidP="008C56B6">
            <w:pPr>
              <w:spacing w:after="150" w:line="293" w:lineRule="atLeast"/>
              <w:textAlignment w:val="baseline"/>
              <w:rPr>
                <w:rFonts w:ascii="Arial" w:hAnsi="Arial" w:cs="Arial"/>
                <w:color w:val="FF0000"/>
                <w:sz w:val="22"/>
                <w:szCs w:val="22"/>
                <w:lang w:val="sk-SK"/>
              </w:rPr>
            </w:pPr>
            <w:r w:rsidRPr="00001E1F">
              <w:rPr>
                <w:rFonts w:ascii="Arial" w:hAnsi="Arial"/>
                <w:color w:val="000000" w:themeColor="text1"/>
                <w:sz w:val="22"/>
                <w:lang w:val="sk-SK"/>
              </w:rPr>
              <w:t>MAN: 223 kg / DCT 2</w:t>
            </w:r>
            <w:r w:rsidRPr="00001E1F">
              <w:rPr>
                <w:rFonts w:ascii="Arial" w:hAnsi="Arial"/>
                <w:sz w:val="22"/>
                <w:lang w:val="sk-SK"/>
              </w:rPr>
              <w:t>33 kg</w:t>
            </w:r>
          </w:p>
        </w:tc>
      </w:tr>
      <w:tr w:rsidR="00D93602" w:rsidRPr="00001E1F" w14:paraId="68A59CC3"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655283"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ZAVESENIE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1B33FA"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0155B2D4"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7BE5B8"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lastRenderedPageBreak/>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0289E83"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43 mm kazetová s reguláciou predpätia</w:t>
            </w:r>
          </w:p>
        </w:tc>
      </w:tr>
      <w:tr w:rsidR="00D93602" w:rsidRPr="00001E1F" w14:paraId="6737C017"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FBA1B13"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1AD7A40"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Dva postranné zadné tlmiče s reguláciou predpätia</w:t>
            </w:r>
          </w:p>
        </w:tc>
      </w:tr>
      <w:tr w:rsidR="00D93602" w:rsidRPr="00001E1F" w14:paraId="46B67AF0"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D12033"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KOLESÁ</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CD294E"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027CBF51"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972EB7"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FE80109"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Viaclúčové koleso z hliníkovej zliatiny</w:t>
            </w:r>
          </w:p>
        </w:tc>
      </w:tr>
      <w:tr w:rsidR="00D93602" w:rsidRPr="00001E1F" w14:paraId="5659CCC6"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C44272"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235D5DA"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Viaclúčové koleso z hliníkovej zliatiny</w:t>
            </w:r>
          </w:p>
        </w:tc>
      </w:tr>
      <w:tr w:rsidR="00D93602" w:rsidRPr="00001E1F" w14:paraId="2CF900B9"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11A88D"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Veľkosť ráfu – predné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7BF880"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sz w:val="22"/>
                <w:lang w:val="sk-SK"/>
              </w:rPr>
              <w:t>MT3.50</w:t>
            </w:r>
          </w:p>
        </w:tc>
      </w:tr>
      <w:tr w:rsidR="00D93602" w:rsidRPr="00001E1F" w14:paraId="24379FBC"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9D71DA"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Veľkosť ráfu – zadné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E259E53"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sz w:val="22"/>
                <w:lang w:val="sk-SK"/>
              </w:rPr>
              <w:t>MT5.00</w:t>
            </w:r>
          </w:p>
        </w:tc>
      </w:tr>
      <w:tr w:rsidR="00D93602" w:rsidRPr="00001E1F" w14:paraId="376C1F90"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F7B103"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Pneumatika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4E7F08"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sz w:val="22"/>
                <w:lang w:val="sk-SK"/>
              </w:rPr>
              <w:t>130/70B18 M/C</w:t>
            </w:r>
          </w:p>
        </w:tc>
      </w:tr>
      <w:tr w:rsidR="00D93602" w:rsidRPr="00001E1F" w14:paraId="76A0B688"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A039FFE"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1DB476"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180/</w:t>
            </w:r>
            <w:r w:rsidRPr="00001E1F">
              <w:rPr>
                <w:rFonts w:ascii="Arial" w:hAnsi="Arial"/>
                <w:sz w:val="22"/>
                <w:lang w:val="sk-SK"/>
              </w:rPr>
              <w:t>65B16 M/C</w:t>
            </w:r>
          </w:p>
        </w:tc>
      </w:tr>
      <w:tr w:rsidR="00D93602" w:rsidRPr="00001E1F" w14:paraId="24EAA068"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E876AEF"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C1DF91C"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7F793165"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8188BB9"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B51F29"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2-kanálový systém ABS</w:t>
            </w:r>
          </w:p>
        </w:tc>
      </w:tr>
      <w:tr w:rsidR="00D93602" w:rsidRPr="00001E1F" w14:paraId="3DDE1812"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68F729"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DEC952"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 xml:space="preserve">Radiálne umiestnený celistvý </w:t>
            </w:r>
            <w:proofErr w:type="spellStart"/>
            <w:r w:rsidRPr="00001E1F">
              <w:rPr>
                <w:rFonts w:ascii="Arial" w:hAnsi="Arial"/>
                <w:color w:val="000000" w:themeColor="text1"/>
                <w:sz w:val="22"/>
                <w:lang w:val="sk-SK"/>
              </w:rPr>
              <w:t>štvorpiestový</w:t>
            </w:r>
            <w:proofErr w:type="spellEnd"/>
            <w:r w:rsidRPr="00001E1F">
              <w:rPr>
                <w:rFonts w:ascii="Arial" w:hAnsi="Arial"/>
                <w:color w:val="000000" w:themeColor="text1"/>
                <w:sz w:val="22"/>
                <w:lang w:val="sk-SK"/>
              </w:rPr>
              <w:t xml:space="preserve"> brzdový strmeň, jeden 330 mm plávajúci kotúč</w:t>
            </w:r>
          </w:p>
        </w:tc>
      </w:tr>
      <w:tr w:rsidR="00D93602" w:rsidRPr="00001E1F" w14:paraId="4B1391EF"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4E36BF"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F96E673"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proofErr w:type="spellStart"/>
            <w:r w:rsidRPr="00001E1F">
              <w:rPr>
                <w:rFonts w:ascii="Arial" w:hAnsi="Arial"/>
                <w:sz w:val="22"/>
                <w:lang w:val="sk-SK"/>
              </w:rPr>
              <w:t>Jednopiestový</w:t>
            </w:r>
            <w:proofErr w:type="spellEnd"/>
            <w:r w:rsidRPr="00001E1F">
              <w:rPr>
                <w:rFonts w:ascii="Arial" w:hAnsi="Arial"/>
                <w:sz w:val="22"/>
                <w:lang w:val="sk-SK"/>
              </w:rPr>
              <w:t xml:space="preserve"> strmeň</w:t>
            </w:r>
            <w:r w:rsidRPr="00001E1F">
              <w:rPr>
                <w:rFonts w:ascii="Arial" w:hAnsi="Arial"/>
                <w:color w:val="000000" w:themeColor="text1"/>
                <w:sz w:val="22"/>
                <w:lang w:val="sk-SK"/>
              </w:rPr>
              <w:t>, jeden 256 mm kotúč</w:t>
            </w:r>
          </w:p>
        </w:tc>
      </w:tr>
      <w:tr w:rsidR="00D93602" w:rsidRPr="00001E1F" w14:paraId="5E42EDD5"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D25497" w14:textId="77777777" w:rsidR="00D93602" w:rsidRPr="00001E1F" w:rsidRDefault="00D93602" w:rsidP="008C56B6">
            <w:pPr>
              <w:spacing w:line="293" w:lineRule="atLeast"/>
              <w:textAlignment w:val="baseline"/>
              <w:rPr>
                <w:rFonts w:ascii="Arial" w:eastAsia="Times New Roman" w:hAnsi="Arial" w:cs="Arial"/>
                <w:color w:val="1F1F1F"/>
                <w:sz w:val="22"/>
                <w:szCs w:val="22"/>
                <w:lang w:val="sk-SK"/>
              </w:rPr>
            </w:pPr>
            <w:r w:rsidRPr="00001E1F">
              <w:rPr>
                <w:rFonts w:ascii="Arial" w:hAnsi="Arial"/>
                <w:b/>
                <w:color w:val="1F1F1F"/>
                <w:sz w:val="22"/>
                <w:bdr w:val="none" w:sz="0" w:space="0" w:color="auto" w:frame="1"/>
                <w:lang w:val="sk-SK"/>
              </w:rPr>
              <w:t>PRÍSTROJE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040BBB" w14:textId="77777777" w:rsidR="00D93602" w:rsidRPr="00001E1F" w:rsidRDefault="00D93602" w:rsidP="008C56B6">
            <w:pPr>
              <w:spacing w:line="293" w:lineRule="atLeast"/>
              <w:textAlignment w:val="baseline"/>
              <w:rPr>
                <w:rFonts w:ascii="Arial" w:eastAsia="Times New Roman" w:hAnsi="Arial" w:cs="Arial"/>
                <w:color w:val="000000" w:themeColor="text1"/>
                <w:sz w:val="22"/>
                <w:szCs w:val="22"/>
                <w:lang w:val="sk-SK"/>
              </w:rPr>
            </w:pPr>
            <w:r w:rsidRPr="00001E1F">
              <w:rPr>
                <w:rFonts w:ascii="Arial" w:hAnsi="Arial"/>
                <w:b/>
                <w:color w:val="000000" w:themeColor="text1"/>
                <w:sz w:val="22"/>
                <w:bdr w:val="none" w:sz="0" w:space="0" w:color="auto" w:frame="1"/>
                <w:lang w:val="sk-SK"/>
              </w:rPr>
              <w:t> </w:t>
            </w:r>
          </w:p>
        </w:tc>
      </w:tr>
      <w:tr w:rsidR="00D93602" w:rsidRPr="00001E1F" w14:paraId="67A33E39"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AAE99B"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Prístrojový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D0C85B" w14:textId="620A407A"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proofErr w:type="spellStart"/>
            <w:r w:rsidRPr="00001E1F">
              <w:rPr>
                <w:rFonts w:ascii="Arial" w:hAnsi="Arial"/>
                <w:color w:val="000000" w:themeColor="text1"/>
                <w:sz w:val="22"/>
                <w:lang w:val="sk-SK"/>
              </w:rPr>
              <w:t>Predsadený</w:t>
            </w:r>
            <w:proofErr w:type="spellEnd"/>
            <w:r w:rsidRPr="00001E1F">
              <w:rPr>
                <w:rFonts w:ascii="Arial" w:hAnsi="Arial"/>
                <w:color w:val="000000" w:themeColor="text1"/>
                <w:sz w:val="22"/>
                <w:lang w:val="sk-SK"/>
              </w:rPr>
              <w:t xml:space="preserve"> 120 mm negatívny LCD prístrojový panel, USB</w:t>
            </w:r>
            <w:r w:rsidR="00554CDE">
              <w:rPr>
                <w:rFonts w:ascii="Arial" w:hAnsi="Arial"/>
                <w:color w:val="000000" w:themeColor="text1"/>
                <w:sz w:val="22"/>
                <w:lang w:val="sk-SK"/>
              </w:rPr>
              <w:t>-C</w:t>
            </w:r>
            <w:r w:rsidRPr="00001E1F">
              <w:rPr>
                <w:rFonts w:ascii="Arial" w:hAnsi="Arial"/>
                <w:color w:val="000000" w:themeColor="text1"/>
                <w:sz w:val="22"/>
                <w:lang w:val="sk-SK"/>
              </w:rPr>
              <w:t xml:space="preserve"> nabíjačka</w:t>
            </w:r>
          </w:p>
        </w:tc>
      </w:tr>
      <w:tr w:rsidR="00D93602" w:rsidRPr="00001E1F" w14:paraId="5D8488B3"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C96F183"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BC2281"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HISS</w:t>
            </w:r>
          </w:p>
        </w:tc>
      </w:tr>
      <w:tr w:rsidR="00D93602" w:rsidRPr="00001E1F" w14:paraId="50EC871D"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7D3310"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Svetlomet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E1CC634"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LED</w:t>
            </w:r>
          </w:p>
        </w:tc>
      </w:tr>
      <w:tr w:rsidR="00D93602" w:rsidRPr="00001E1F" w14:paraId="725AA1D2" w14:textId="77777777" w:rsidTr="008C56B6">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0855A7" w14:textId="77777777" w:rsidR="00D93602" w:rsidRPr="00001E1F" w:rsidRDefault="00D93602" w:rsidP="008C56B6">
            <w:pPr>
              <w:spacing w:after="150" w:line="293" w:lineRule="atLeast"/>
              <w:textAlignment w:val="baseline"/>
              <w:rPr>
                <w:rFonts w:ascii="Arial" w:eastAsia="Times New Roman" w:hAnsi="Arial" w:cs="Arial"/>
                <w:color w:val="1F1F1F"/>
                <w:sz w:val="22"/>
                <w:szCs w:val="22"/>
                <w:lang w:val="sk-SK"/>
              </w:rPr>
            </w:pPr>
            <w:r w:rsidRPr="00001E1F">
              <w:rPr>
                <w:rFonts w:ascii="Arial" w:hAnsi="Arial"/>
                <w:color w:val="1F1F1F"/>
                <w:sz w:val="22"/>
                <w:lang w:val="sk-SK"/>
              </w:rPr>
              <w:t>Zadné svetlo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CAB3A5" w14:textId="77777777" w:rsidR="00D93602" w:rsidRPr="00001E1F" w:rsidRDefault="00D93602" w:rsidP="008C56B6">
            <w:pPr>
              <w:spacing w:after="150" w:line="293" w:lineRule="atLeast"/>
              <w:textAlignment w:val="baseline"/>
              <w:rPr>
                <w:rFonts w:ascii="Arial" w:eastAsia="Times New Roman" w:hAnsi="Arial" w:cs="Arial"/>
                <w:color w:val="000000" w:themeColor="text1"/>
                <w:sz w:val="22"/>
                <w:szCs w:val="22"/>
                <w:lang w:val="sk-SK"/>
              </w:rPr>
            </w:pPr>
            <w:r w:rsidRPr="00001E1F">
              <w:rPr>
                <w:rFonts w:ascii="Arial" w:hAnsi="Arial"/>
                <w:color w:val="000000" w:themeColor="text1"/>
                <w:sz w:val="22"/>
                <w:lang w:val="sk-SK"/>
              </w:rPr>
              <w:t>LED</w:t>
            </w:r>
          </w:p>
        </w:tc>
      </w:tr>
    </w:tbl>
    <w:p w14:paraId="19FEF02D" w14:textId="77777777" w:rsidR="00D93602" w:rsidRPr="00001E1F" w:rsidRDefault="00D93602" w:rsidP="00D93602">
      <w:pPr>
        <w:rPr>
          <w:color w:val="000000" w:themeColor="text1"/>
          <w:lang w:val="sk-SK"/>
        </w:rPr>
      </w:pPr>
      <w:r w:rsidRPr="00001E1F">
        <w:rPr>
          <w:rFonts w:ascii="Arial" w:hAnsi="Arial"/>
          <w:color w:val="1F1F1F"/>
          <w:sz w:val="20"/>
          <w:lang w:val="sk-SK"/>
        </w:rPr>
        <w:t> </w:t>
      </w:r>
    </w:p>
    <w:p w14:paraId="64509DA0" w14:textId="77777777" w:rsidR="00D93602" w:rsidRPr="00001E1F" w:rsidRDefault="00D93602" w:rsidP="00D93602">
      <w:pPr>
        <w:spacing w:after="150" w:line="360" w:lineRule="atLeast"/>
        <w:textAlignment w:val="baseline"/>
        <w:rPr>
          <w:rFonts w:ascii="Arial" w:eastAsia="Times New Roman" w:hAnsi="Arial" w:cs="Arial"/>
          <w:color w:val="292929"/>
          <w:lang w:val="sk-SK"/>
        </w:rPr>
      </w:pPr>
      <w:r w:rsidRPr="00001E1F">
        <w:rPr>
          <w:rFonts w:ascii="Arial" w:hAnsi="Arial"/>
          <w:color w:val="292929"/>
          <w:lang w:val="sk-SK"/>
        </w:rPr>
        <w:t>Všetky parametre sú predbežné a môžu sa bez predchádzajúceho upozornenia zmeniť.</w:t>
      </w:r>
    </w:p>
    <w:p w14:paraId="03BBF492" w14:textId="77777777" w:rsidR="00D93602" w:rsidRPr="00001E1F" w:rsidRDefault="00D93602" w:rsidP="00D93602">
      <w:pPr>
        <w:spacing w:after="150" w:line="360" w:lineRule="atLeast"/>
        <w:textAlignment w:val="baseline"/>
        <w:rPr>
          <w:rFonts w:ascii="Arial" w:eastAsia="Times New Roman" w:hAnsi="Arial" w:cs="Arial"/>
          <w:color w:val="292929"/>
          <w:lang w:val="sk-SK"/>
        </w:rPr>
      </w:pPr>
      <w:r w:rsidRPr="00001E1F">
        <w:rPr>
          <w:rFonts w:ascii="Arial" w:hAnsi="Arial"/>
          <w:color w:val="292929"/>
          <w:lang w:val="sk-SK"/>
        </w:rPr>
        <w:t># 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w:t>
      </w:r>
    </w:p>
    <w:p w14:paraId="6DD90DDD" w14:textId="5B99AC23" w:rsidR="000055F8" w:rsidRPr="00554CDE" w:rsidRDefault="00D93602" w:rsidP="00D93602">
      <w:pPr>
        <w:rPr>
          <w:color w:val="000000" w:themeColor="text1"/>
          <w:lang w:val="sk-SK"/>
        </w:rPr>
      </w:pPr>
      <w:r w:rsidRPr="00001E1F">
        <w:rPr>
          <w:color w:val="000000" w:themeColor="text1"/>
          <w:lang w:val="sk-SK"/>
        </w:rPr>
        <w:tab/>
      </w:r>
    </w:p>
    <w:sectPr w:rsidR="000055F8" w:rsidRPr="00554CDE" w:rsidSect="00CF094B">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4006" w14:textId="77777777" w:rsidR="00223707" w:rsidRDefault="00223707" w:rsidP="0005197A">
      <w:r>
        <w:separator/>
      </w:r>
    </w:p>
  </w:endnote>
  <w:endnote w:type="continuationSeparator" w:id="0">
    <w:p w14:paraId="07FE2290" w14:textId="77777777" w:rsidR="00223707" w:rsidRDefault="00223707" w:rsidP="0005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BE54" w14:textId="77777777" w:rsidR="00223707" w:rsidRDefault="00223707" w:rsidP="0005197A">
      <w:r>
        <w:separator/>
      </w:r>
    </w:p>
  </w:footnote>
  <w:footnote w:type="continuationSeparator" w:id="0">
    <w:p w14:paraId="47276A95" w14:textId="77777777" w:rsidR="00223707" w:rsidRDefault="00223707" w:rsidP="0005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1D98" w14:textId="25363FF0" w:rsidR="0005197A" w:rsidRDefault="00D93602" w:rsidP="0005197A">
    <w:pPr>
      <w:pStyle w:val="Hlavika"/>
    </w:pPr>
    <w:proofErr w:type="spellStart"/>
    <w:r w:rsidRPr="001B2DB4">
      <w:t>Tlačová</w:t>
    </w:r>
    <w:proofErr w:type="spellEnd"/>
    <w:r w:rsidRPr="001B2DB4">
      <w:t xml:space="preserve"> </w:t>
    </w:r>
    <w:proofErr w:type="spellStart"/>
    <w:r w:rsidRPr="001B2DB4">
      <w:t>správa</w:t>
    </w:r>
    <w:proofErr w:type="spellEnd"/>
    <w:r w:rsidRPr="001B2DB4">
      <w:t xml:space="preserve">, REBEL 1100, </w:t>
    </w:r>
    <w:proofErr w:type="spellStart"/>
    <w:r w:rsidRPr="001B2DB4">
      <w:t>modelový</w:t>
    </w:r>
    <w:proofErr w:type="spellEnd"/>
    <w:r w:rsidRPr="001B2DB4">
      <w:t xml:space="preserve"> </w:t>
    </w:r>
    <w:proofErr w:type="spellStart"/>
    <w:r w:rsidRPr="001B2DB4">
      <w:t>rok</w:t>
    </w:r>
    <w:proofErr w:type="spellEnd"/>
    <w:r w:rsidRPr="001B2DB4">
      <w:t xml:space="preserve"> 2021</w:t>
    </w:r>
    <w:r w:rsidR="0005197A" w:rsidRPr="001B2DB4">
      <w:t xml:space="preserve">                                </w:t>
    </w:r>
    <w:r w:rsidRPr="008A1F21">
      <w:rPr>
        <w:rFonts w:ascii="Arial" w:hAnsi="Arial"/>
        <w:noProof/>
        <w:color w:val="808080"/>
        <w:sz w:val="22"/>
        <w:lang w:val="en-US" w:eastAsia="ja-JP"/>
      </w:rPr>
      <w:drawing>
        <wp:inline distT="0" distB="0" distL="0" distR="0" wp14:anchorId="2D3F9F7F" wp14:editId="7CD6A5A6">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1A9A3E0C" w14:textId="77777777" w:rsidR="0005197A" w:rsidRDefault="0005197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1E1F"/>
    <w:rsid w:val="00003E5A"/>
    <w:rsid w:val="000166B9"/>
    <w:rsid w:val="00032BA6"/>
    <w:rsid w:val="000405E3"/>
    <w:rsid w:val="0005197A"/>
    <w:rsid w:val="0005320C"/>
    <w:rsid w:val="00055953"/>
    <w:rsid w:val="000565FA"/>
    <w:rsid w:val="00066F10"/>
    <w:rsid w:val="00072D8E"/>
    <w:rsid w:val="00083793"/>
    <w:rsid w:val="00085DC9"/>
    <w:rsid w:val="000A3FE9"/>
    <w:rsid w:val="000D4A0B"/>
    <w:rsid w:val="001023FC"/>
    <w:rsid w:val="0010658E"/>
    <w:rsid w:val="00111BD7"/>
    <w:rsid w:val="00113CCE"/>
    <w:rsid w:val="00121273"/>
    <w:rsid w:val="00123EFB"/>
    <w:rsid w:val="00133EDD"/>
    <w:rsid w:val="00152CB4"/>
    <w:rsid w:val="00155742"/>
    <w:rsid w:val="001579EC"/>
    <w:rsid w:val="00162AEA"/>
    <w:rsid w:val="001674CD"/>
    <w:rsid w:val="00167C61"/>
    <w:rsid w:val="001866CA"/>
    <w:rsid w:val="001A5AEC"/>
    <w:rsid w:val="001B2DB4"/>
    <w:rsid w:val="001C2D9D"/>
    <w:rsid w:val="001C6784"/>
    <w:rsid w:val="001E2B94"/>
    <w:rsid w:val="002057A8"/>
    <w:rsid w:val="002163E6"/>
    <w:rsid w:val="0022120E"/>
    <w:rsid w:val="00223707"/>
    <w:rsid w:val="00224ABD"/>
    <w:rsid w:val="00224DD3"/>
    <w:rsid w:val="00231FDA"/>
    <w:rsid w:val="00241B06"/>
    <w:rsid w:val="00242773"/>
    <w:rsid w:val="00251855"/>
    <w:rsid w:val="00275B5F"/>
    <w:rsid w:val="00277D6C"/>
    <w:rsid w:val="00280BA8"/>
    <w:rsid w:val="00283F16"/>
    <w:rsid w:val="002857D6"/>
    <w:rsid w:val="002874EE"/>
    <w:rsid w:val="002A3695"/>
    <w:rsid w:val="002A525F"/>
    <w:rsid w:val="002D010D"/>
    <w:rsid w:val="002D5A26"/>
    <w:rsid w:val="002E16B8"/>
    <w:rsid w:val="002E555C"/>
    <w:rsid w:val="002F48E5"/>
    <w:rsid w:val="002F6AFC"/>
    <w:rsid w:val="00314AD1"/>
    <w:rsid w:val="00323EAE"/>
    <w:rsid w:val="00337350"/>
    <w:rsid w:val="00343405"/>
    <w:rsid w:val="003434AD"/>
    <w:rsid w:val="00351BBA"/>
    <w:rsid w:val="00385613"/>
    <w:rsid w:val="0039594C"/>
    <w:rsid w:val="00396247"/>
    <w:rsid w:val="003A28AB"/>
    <w:rsid w:val="003A28E2"/>
    <w:rsid w:val="003A3FBB"/>
    <w:rsid w:val="003A7F0E"/>
    <w:rsid w:val="003B0086"/>
    <w:rsid w:val="003E6A8F"/>
    <w:rsid w:val="003F6E04"/>
    <w:rsid w:val="00401971"/>
    <w:rsid w:val="0040704E"/>
    <w:rsid w:val="004159BD"/>
    <w:rsid w:val="00416F14"/>
    <w:rsid w:val="004245F9"/>
    <w:rsid w:val="00435386"/>
    <w:rsid w:val="00436407"/>
    <w:rsid w:val="00436B3E"/>
    <w:rsid w:val="00470AC2"/>
    <w:rsid w:val="004713C1"/>
    <w:rsid w:val="00481AEE"/>
    <w:rsid w:val="004973F2"/>
    <w:rsid w:val="004A0349"/>
    <w:rsid w:val="004B4F99"/>
    <w:rsid w:val="004D06CC"/>
    <w:rsid w:val="004D57D1"/>
    <w:rsid w:val="004D7646"/>
    <w:rsid w:val="004E6087"/>
    <w:rsid w:val="004F307C"/>
    <w:rsid w:val="0050291A"/>
    <w:rsid w:val="00507F73"/>
    <w:rsid w:val="0051197E"/>
    <w:rsid w:val="005336D8"/>
    <w:rsid w:val="00537547"/>
    <w:rsid w:val="00554CDE"/>
    <w:rsid w:val="005756D2"/>
    <w:rsid w:val="0057621C"/>
    <w:rsid w:val="00596213"/>
    <w:rsid w:val="005A0755"/>
    <w:rsid w:val="005A6015"/>
    <w:rsid w:val="005C1DB3"/>
    <w:rsid w:val="00601D3C"/>
    <w:rsid w:val="00605B55"/>
    <w:rsid w:val="0062549D"/>
    <w:rsid w:val="006433E5"/>
    <w:rsid w:val="006528E6"/>
    <w:rsid w:val="006655B1"/>
    <w:rsid w:val="006711D5"/>
    <w:rsid w:val="00674458"/>
    <w:rsid w:val="00674477"/>
    <w:rsid w:val="00694AEA"/>
    <w:rsid w:val="006A4213"/>
    <w:rsid w:val="006A654C"/>
    <w:rsid w:val="006B0256"/>
    <w:rsid w:val="006B1717"/>
    <w:rsid w:val="006B1A0F"/>
    <w:rsid w:val="006B67CF"/>
    <w:rsid w:val="006B752D"/>
    <w:rsid w:val="006C4513"/>
    <w:rsid w:val="006D7A43"/>
    <w:rsid w:val="006F47A8"/>
    <w:rsid w:val="006F6F49"/>
    <w:rsid w:val="00707B25"/>
    <w:rsid w:val="00723FC5"/>
    <w:rsid w:val="00732BC4"/>
    <w:rsid w:val="00735EB3"/>
    <w:rsid w:val="00736CD2"/>
    <w:rsid w:val="00751C65"/>
    <w:rsid w:val="007536A7"/>
    <w:rsid w:val="0075682B"/>
    <w:rsid w:val="00776E16"/>
    <w:rsid w:val="007B2269"/>
    <w:rsid w:val="007B71A2"/>
    <w:rsid w:val="007C149A"/>
    <w:rsid w:val="007C41C7"/>
    <w:rsid w:val="007C6463"/>
    <w:rsid w:val="007D235C"/>
    <w:rsid w:val="007F4BB9"/>
    <w:rsid w:val="007F54F4"/>
    <w:rsid w:val="0080735D"/>
    <w:rsid w:val="00814FC8"/>
    <w:rsid w:val="00833762"/>
    <w:rsid w:val="00836F38"/>
    <w:rsid w:val="00861DB7"/>
    <w:rsid w:val="008678D9"/>
    <w:rsid w:val="00883CA0"/>
    <w:rsid w:val="008975CD"/>
    <w:rsid w:val="008A66D8"/>
    <w:rsid w:val="008B2CC6"/>
    <w:rsid w:val="008E4FE8"/>
    <w:rsid w:val="008F5057"/>
    <w:rsid w:val="008F50D5"/>
    <w:rsid w:val="00922BDA"/>
    <w:rsid w:val="00951926"/>
    <w:rsid w:val="00955988"/>
    <w:rsid w:val="009661A1"/>
    <w:rsid w:val="0098437C"/>
    <w:rsid w:val="009910DC"/>
    <w:rsid w:val="009912E8"/>
    <w:rsid w:val="009A4140"/>
    <w:rsid w:val="009A46A1"/>
    <w:rsid w:val="009A4F98"/>
    <w:rsid w:val="009B4E1C"/>
    <w:rsid w:val="009C21B5"/>
    <w:rsid w:val="009D3243"/>
    <w:rsid w:val="009E368F"/>
    <w:rsid w:val="009E4EE5"/>
    <w:rsid w:val="00A45794"/>
    <w:rsid w:val="00A543D5"/>
    <w:rsid w:val="00A56CE2"/>
    <w:rsid w:val="00A57954"/>
    <w:rsid w:val="00A7724C"/>
    <w:rsid w:val="00A934AE"/>
    <w:rsid w:val="00AC5AEC"/>
    <w:rsid w:val="00AD67F0"/>
    <w:rsid w:val="00AE0FD0"/>
    <w:rsid w:val="00AF3983"/>
    <w:rsid w:val="00B25A06"/>
    <w:rsid w:val="00B25DF2"/>
    <w:rsid w:val="00B30833"/>
    <w:rsid w:val="00B32692"/>
    <w:rsid w:val="00B361FB"/>
    <w:rsid w:val="00B40196"/>
    <w:rsid w:val="00B534FD"/>
    <w:rsid w:val="00B94762"/>
    <w:rsid w:val="00BA180D"/>
    <w:rsid w:val="00BA78BF"/>
    <w:rsid w:val="00BB37A6"/>
    <w:rsid w:val="00BB6335"/>
    <w:rsid w:val="00BC09BB"/>
    <w:rsid w:val="00BD06DD"/>
    <w:rsid w:val="00BD65CE"/>
    <w:rsid w:val="00BE2E81"/>
    <w:rsid w:val="00BE40AE"/>
    <w:rsid w:val="00BF10E7"/>
    <w:rsid w:val="00BF1571"/>
    <w:rsid w:val="00C13C25"/>
    <w:rsid w:val="00C15BF0"/>
    <w:rsid w:val="00C24DAE"/>
    <w:rsid w:val="00C344D6"/>
    <w:rsid w:val="00C375C3"/>
    <w:rsid w:val="00C5423C"/>
    <w:rsid w:val="00C644CD"/>
    <w:rsid w:val="00C702FF"/>
    <w:rsid w:val="00C7130E"/>
    <w:rsid w:val="00C8181F"/>
    <w:rsid w:val="00C81E7F"/>
    <w:rsid w:val="00CA0840"/>
    <w:rsid w:val="00CA73D1"/>
    <w:rsid w:val="00CB19E4"/>
    <w:rsid w:val="00CD772E"/>
    <w:rsid w:val="00CD7838"/>
    <w:rsid w:val="00CE6E2E"/>
    <w:rsid w:val="00CF094B"/>
    <w:rsid w:val="00D064B5"/>
    <w:rsid w:val="00D2165D"/>
    <w:rsid w:val="00D22CD3"/>
    <w:rsid w:val="00D256C1"/>
    <w:rsid w:val="00D35EED"/>
    <w:rsid w:val="00D441A3"/>
    <w:rsid w:val="00D468C2"/>
    <w:rsid w:val="00D46EAF"/>
    <w:rsid w:val="00D528FE"/>
    <w:rsid w:val="00D602E3"/>
    <w:rsid w:val="00D62375"/>
    <w:rsid w:val="00D778F8"/>
    <w:rsid w:val="00D83310"/>
    <w:rsid w:val="00D93602"/>
    <w:rsid w:val="00D938D0"/>
    <w:rsid w:val="00DA278A"/>
    <w:rsid w:val="00DA2990"/>
    <w:rsid w:val="00DA5317"/>
    <w:rsid w:val="00DB5821"/>
    <w:rsid w:val="00DB74DF"/>
    <w:rsid w:val="00DC17AA"/>
    <w:rsid w:val="00DC6101"/>
    <w:rsid w:val="00DD5330"/>
    <w:rsid w:val="00DE0145"/>
    <w:rsid w:val="00DE4D37"/>
    <w:rsid w:val="00DF5C8F"/>
    <w:rsid w:val="00DF7C05"/>
    <w:rsid w:val="00E00C19"/>
    <w:rsid w:val="00E063F8"/>
    <w:rsid w:val="00E22D14"/>
    <w:rsid w:val="00E67986"/>
    <w:rsid w:val="00E7623F"/>
    <w:rsid w:val="00E76C90"/>
    <w:rsid w:val="00E83885"/>
    <w:rsid w:val="00E847A3"/>
    <w:rsid w:val="00E87FC3"/>
    <w:rsid w:val="00E94375"/>
    <w:rsid w:val="00EB194F"/>
    <w:rsid w:val="00EB4BB4"/>
    <w:rsid w:val="00EC08A0"/>
    <w:rsid w:val="00EC215A"/>
    <w:rsid w:val="00ED3713"/>
    <w:rsid w:val="00EE146D"/>
    <w:rsid w:val="00F0054E"/>
    <w:rsid w:val="00F03C20"/>
    <w:rsid w:val="00F060E1"/>
    <w:rsid w:val="00F166CD"/>
    <w:rsid w:val="00F33191"/>
    <w:rsid w:val="00F42DF7"/>
    <w:rsid w:val="00F472D5"/>
    <w:rsid w:val="00F527CA"/>
    <w:rsid w:val="00F54B9F"/>
    <w:rsid w:val="00F64CF8"/>
    <w:rsid w:val="00F81DAC"/>
    <w:rsid w:val="00F9176D"/>
    <w:rsid w:val="00FA57AB"/>
    <w:rsid w:val="00FB3C0E"/>
    <w:rsid w:val="00FC5105"/>
    <w:rsid w:val="00FF25FB"/>
    <w:rsid w:val="00FF2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3F7F5"/>
  <w14:defaultImageDpi w14:val="32767"/>
  <w15:docId w15:val="{6D71D40C-CA5E-4F42-8208-8C635FB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EE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05197A"/>
    <w:pPr>
      <w:tabs>
        <w:tab w:val="center" w:pos="4513"/>
        <w:tab w:val="right" w:pos="9026"/>
      </w:tabs>
    </w:pPr>
  </w:style>
  <w:style w:type="character" w:customStyle="1" w:styleId="HlavikaChar">
    <w:name w:val="Hlavička Char"/>
    <w:basedOn w:val="Predvolenpsmoodseku"/>
    <w:link w:val="Hlavika"/>
    <w:uiPriority w:val="99"/>
    <w:rsid w:val="0005197A"/>
    <w:rPr>
      <w:rFonts w:eastAsiaTheme="minorEastAsia"/>
    </w:rPr>
  </w:style>
  <w:style w:type="paragraph" w:styleId="Pta">
    <w:name w:val="footer"/>
    <w:basedOn w:val="Normlny"/>
    <w:link w:val="PtaChar"/>
    <w:uiPriority w:val="99"/>
    <w:unhideWhenUsed/>
    <w:rsid w:val="0005197A"/>
    <w:pPr>
      <w:tabs>
        <w:tab w:val="center" w:pos="4513"/>
        <w:tab w:val="right" w:pos="9026"/>
      </w:tabs>
    </w:pPr>
  </w:style>
  <w:style w:type="character" w:customStyle="1" w:styleId="PtaChar">
    <w:name w:val="Päta Char"/>
    <w:basedOn w:val="Predvolenpsmoodseku"/>
    <w:link w:val="Pta"/>
    <w:uiPriority w:val="99"/>
    <w:rsid w:val="0005197A"/>
    <w:rPr>
      <w:rFonts w:eastAsiaTheme="minorEastAsia"/>
    </w:rPr>
  </w:style>
  <w:style w:type="character" w:customStyle="1" w:styleId="apple-converted-space">
    <w:name w:val="apple-converted-space"/>
    <w:basedOn w:val="Predvolenpsmoodseku"/>
    <w:rsid w:val="002E16B8"/>
  </w:style>
  <w:style w:type="paragraph" w:styleId="Textbubliny">
    <w:name w:val="Balloon Text"/>
    <w:basedOn w:val="Normlny"/>
    <w:link w:val="TextbublinyChar"/>
    <w:uiPriority w:val="99"/>
    <w:semiHidden/>
    <w:unhideWhenUsed/>
    <w:rsid w:val="00EC215A"/>
    <w:rPr>
      <w:rFonts w:asciiTheme="majorHAnsi" w:eastAsiaTheme="majorEastAsia" w:hAnsiTheme="majorHAnsi" w:cstheme="majorBidi"/>
      <w:sz w:val="18"/>
      <w:szCs w:val="18"/>
    </w:rPr>
  </w:style>
  <w:style w:type="character" w:customStyle="1" w:styleId="TextbublinyChar">
    <w:name w:val="Text bubliny Char"/>
    <w:basedOn w:val="Predvolenpsmoodseku"/>
    <w:link w:val="Textbubliny"/>
    <w:uiPriority w:val="99"/>
    <w:semiHidden/>
    <w:rsid w:val="00EC215A"/>
    <w:rPr>
      <w:rFonts w:asciiTheme="majorHAnsi" w:eastAsiaTheme="majorEastAsia" w:hAnsiTheme="majorHAnsi" w:cstheme="majorBidi"/>
      <w:sz w:val="18"/>
      <w:szCs w:val="18"/>
    </w:rPr>
  </w:style>
  <w:style w:type="character" w:styleId="Odkaznakomentr">
    <w:name w:val="annotation reference"/>
    <w:basedOn w:val="Predvolenpsmoodseku"/>
    <w:uiPriority w:val="99"/>
    <w:semiHidden/>
    <w:unhideWhenUsed/>
    <w:rsid w:val="00AE0FD0"/>
    <w:rPr>
      <w:sz w:val="18"/>
      <w:szCs w:val="18"/>
    </w:rPr>
  </w:style>
  <w:style w:type="paragraph" w:styleId="Textkomentra">
    <w:name w:val="annotation text"/>
    <w:basedOn w:val="Normlny"/>
    <w:link w:val="TextkomentraChar"/>
    <w:uiPriority w:val="99"/>
    <w:unhideWhenUsed/>
    <w:rsid w:val="00AE0FD0"/>
  </w:style>
  <w:style w:type="character" w:customStyle="1" w:styleId="TextkomentraChar">
    <w:name w:val="Text komentára Char"/>
    <w:basedOn w:val="Predvolenpsmoodseku"/>
    <w:link w:val="Textkomentra"/>
    <w:uiPriority w:val="99"/>
    <w:rsid w:val="00AE0FD0"/>
  </w:style>
  <w:style w:type="paragraph" w:styleId="Predmetkomentra">
    <w:name w:val="annotation subject"/>
    <w:basedOn w:val="Textkomentra"/>
    <w:next w:val="Textkomentra"/>
    <w:link w:val="PredmetkomentraChar"/>
    <w:uiPriority w:val="99"/>
    <w:semiHidden/>
    <w:unhideWhenUsed/>
    <w:rsid w:val="00AE0FD0"/>
    <w:rPr>
      <w:b/>
      <w:bCs/>
    </w:rPr>
  </w:style>
  <w:style w:type="character" w:customStyle="1" w:styleId="PredmetkomentraChar">
    <w:name w:val="Predmet komentára Char"/>
    <w:basedOn w:val="TextkomentraChar"/>
    <w:link w:val="Predmetkomentra"/>
    <w:uiPriority w:val="99"/>
    <w:semiHidden/>
    <w:rsid w:val="00AE0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C126-A566-45C1-B9B7-4DD3B93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2842</Words>
  <Characters>16201</Characters>
  <Application>Microsoft Office Word</Application>
  <DocSecurity>0</DocSecurity>
  <Lines>135</Lines>
  <Paragraphs>38</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
    </vt:vector>
  </TitlesOfParts>
  <Company>Honda R&amp;D ASAKA</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hearn</dc:creator>
  <cp:lastModifiedBy>Lubomir Konecny</cp:lastModifiedBy>
  <cp:revision>6</cp:revision>
  <dcterms:created xsi:type="dcterms:W3CDTF">2020-11-20T14:40:00Z</dcterms:created>
  <dcterms:modified xsi:type="dcterms:W3CDTF">2020-11-23T19:43:00Z</dcterms:modified>
</cp:coreProperties>
</file>